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40" w:rsidRPr="002B2840" w:rsidRDefault="002B2840" w:rsidP="002B2840">
      <w:pPr>
        <w:tabs>
          <w:tab w:val="right" w:pos="900"/>
          <w:tab w:val="left" w:pos="3060"/>
        </w:tabs>
        <w:spacing w:line="240" w:lineRule="auto"/>
        <w:rPr>
          <w:rFonts w:ascii="Times New Roman" w:hAnsi="Times New Roman" w:cs="Times New Roman"/>
          <w:b/>
        </w:rPr>
      </w:pPr>
      <w:r w:rsidRPr="002B284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7EFDEFC6" wp14:editId="6EE4704B">
            <wp:simplePos x="0" y="0"/>
            <wp:positionH relativeFrom="column">
              <wp:posOffset>2573020</wp:posOffset>
            </wp:positionH>
            <wp:positionV relativeFrom="paragraph">
              <wp:posOffset>313690</wp:posOffset>
            </wp:positionV>
            <wp:extent cx="797560" cy="1020445"/>
            <wp:effectExtent l="0" t="0" r="2540" b="825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840" w:rsidRPr="002B2840" w:rsidRDefault="002B2840" w:rsidP="002B2840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40" w:rsidRPr="002B2840" w:rsidRDefault="002B2840" w:rsidP="002B2840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40" w:rsidRPr="002B2840" w:rsidRDefault="002B2840" w:rsidP="002B2840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840" w:rsidRPr="002B2840" w:rsidRDefault="002B2840" w:rsidP="002B2840">
      <w:pPr>
        <w:tabs>
          <w:tab w:val="right" w:pos="900"/>
          <w:tab w:val="left" w:pos="306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2840" w:rsidRPr="002B2840" w:rsidRDefault="002B2840" w:rsidP="002B2840">
      <w:pPr>
        <w:tabs>
          <w:tab w:val="right" w:pos="900"/>
          <w:tab w:val="left" w:pos="3060"/>
        </w:tabs>
        <w:spacing w:line="240" w:lineRule="auto"/>
        <w:jc w:val="center"/>
        <w:rPr>
          <w:rFonts w:ascii="Times New Roman" w:hAnsi="Times New Roman" w:cs="Times New Roman"/>
          <w:b/>
        </w:rPr>
      </w:pPr>
      <w:r w:rsidRPr="002B2840">
        <w:rPr>
          <w:rFonts w:ascii="Times New Roman" w:hAnsi="Times New Roman" w:cs="Times New Roman"/>
          <w:b/>
          <w:sz w:val="28"/>
          <w:szCs w:val="28"/>
        </w:rPr>
        <w:t>СОВЕТ ДЕПУТАТОВ</w:t>
      </w:r>
      <w:r w:rsidRPr="002B2840">
        <w:rPr>
          <w:rFonts w:ascii="Times New Roman" w:hAnsi="Times New Roman" w:cs="Times New Roman"/>
          <w:b/>
        </w:rPr>
        <w:t xml:space="preserve">  </w:t>
      </w:r>
      <w:r w:rsidRPr="002B284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</w:rPr>
        <w:t xml:space="preserve"> </w:t>
      </w:r>
      <w:r w:rsidRPr="002B2840">
        <w:rPr>
          <w:rFonts w:ascii="Times New Roman" w:hAnsi="Times New Roman" w:cs="Times New Roman"/>
          <w:b/>
          <w:sz w:val="28"/>
          <w:szCs w:val="28"/>
        </w:rPr>
        <w:t>СТАРОНИКОЛЬСКИЙ СЕЛЬСОВЕТ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Pr="002B2840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 w:rsidRPr="002B2840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</w:rPr>
        <w:t xml:space="preserve">  </w:t>
      </w:r>
      <w:r w:rsidRPr="002B2840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</w:p>
    <w:p w:rsidR="002B2840" w:rsidRPr="002B2840" w:rsidRDefault="002B2840" w:rsidP="002B2840">
      <w:pPr>
        <w:pStyle w:val="1"/>
        <w:tabs>
          <w:tab w:val="right" w:pos="0"/>
        </w:tabs>
        <w:spacing w:line="240" w:lineRule="auto"/>
        <w:jc w:val="center"/>
        <w:rPr>
          <w:rFonts w:ascii="Times New Roman" w:hAnsi="Times New Roman" w:cs="Times New Roman"/>
        </w:rPr>
      </w:pPr>
      <w:proofErr w:type="gramStart"/>
      <w:r w:rsidRPr="002B2840">
        <w:rPr>
          <w:rFonts w:ascii="Times New Roman" w:hAnsi="Times New Roman" w:cs="Times New Roman"/>
          <w:color w:val="auto"/>
        </w:rPr>
        <w:t>Р</w:t>
      </w:r>
      <w:proofErr w:type="gramEnd"/>
      <w:r w:rsidRPr="002B2840">
        <w:rPr>
          <w:rFonts w:ascii="Times New Roman" w:hAnsi="Times New Roman" w:cs="Times New Roman"/>
          <w:color w:val="auto"/>
        </w:rPr>
        <w:t xml:space="preserve"> Е Ш Е Н И Е </w:t>
      </w:r>
    </w:p>
    <w:p w:rsidR="002B2840" w:rsidRPr="002B2840" w:rsidRDefault="002B2840" w:rsidP="002B2840">
      <w:pPr>
        <w:tabs>
          <w:tab w:val="right" w:pos="900"/>
          <w:tab w:val="right" w:pos="1026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B2840">
        <w:rPr>
          <w:rFonts w:ascii="Times New Roman" w:hAnsi="Times New Roman" w:cs="Times New Roman"/>
          <w:sz w:val="28"/>
          <w:szCs w:val="28"/>
        </w:rPr>
        <w:t>10  июня  2022 года                                                                                        № 18/1</w:t>
      </w:r>
    </w:p>
    <w:p w:rsidR="002B2840" w:rsidRPr="002B2840" w:rsidRDefault="002B2840" w:rsidP="002B2840">
      <w:pPr>
        <w:tabs>
          <w:tab w:val="right" w:pos="900"/>
          <w:tab w:val="right" w:pos="10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Староникольское</w:t>
      </w:r>
      <w:proofErr w:type="spellEnd"/>
    </w:p>
    <w:p w:rsidR="002B2840" w:rsidRPr="002B2840" w:rsidRDefault="002B2840" w:rsidP="002B2840">
      <w:pPr>
        <w:tabs>
          <w:tab w:val="right" w:pos="900"/>
          <w:tab w:val="right" w:pos="1026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840">
        <w:rPr>
          <w:rFonts w:ascii="Times New Roman" w:hAnsi="Times New Roman" w:cs="Times New Roman"/>
          <w:sz w:val="28"/>
          <w:szCs w:val="28"/>
        </w:rPr>
        <w:t>О внесении изменений и дополн</w:t>
      </w:r>
      <w:r>
        <w:rPr>
          <w:rFonts w:ascii="Times New Roman" w:hAnsi="Times New Roman" w:cs="Times New Roman"/>
          <w:sz w:val="28"/>
          <w:szCs w:val="28"/>
        </w:rPr>
        <w:t xml:space="preserve">ений в решение Совета депутатов </w:t>
      </w:r>
      <w:r w:rsidRPr="002B284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2B2840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2B2840">
        <w:rPr>
          <w:rFonts w:ascii="Times New Roman" w:hAnsi="Times New Roman" w:cs="Times New Roman"/>
          <w:sz w:val="28"/>
          <w:szCs w:val="28"/>
        </w:rPr>
        <w:t xml:space="preserve"> сельсовет от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B2840">
        <w:rPr>
          <w:rFonts w:ascii="Times New Roman" w:hAnsi="Times New Roman" w:cs="Times New Roman"/>
          <w:sz w:val="28"/>
          <w:szCs w:val="28"/>
        </w:rPr>
        <w:t>28 декабря 2021 года № 15/1 «О бюджете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Pr="002B2840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2B2840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на 2022 год и плановый период  2023 и 2024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B2840" w:rsidRPr="002B2840" w:rsidRDefault="002B2840" w:rsidP="002B2840">
      <w:pPr>
        <w:tabs>
          <w:tab w:val="left" w:pos="0"/>
        </w:tabs>
        <w:spacing w:line="240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840">
        <w:rPr>
          <w:rFonts w:ascii="Times New Roman" w:hAnsi="Times New Roman" w:cs="Times New Roman"/>
          <w:sz w:val="28"/>
          <w:szCs w:val="28"/>
        </w:rPr>
        <w:t xml:space="preserve">В соответствии со статьями 5,14, 31, 48-51 Устава муниципального образования </w:t>
      </w:r>
      <w:proofErr w:type="spellStart"/>
      <w:r w:rsidRPr="002B2840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2B2840">
        <w:rPr>
          <w:rFonts w:ascii="Times New Roman" w:hAnsi="Times New Roman" w:cs="Times New Roman"/>
          <w:sz w:val="28"/>
          <w:szCs w:val="28"/>
        </w:rPr>
        <w:t xml:space="preserve"> сельсовет, Положения о  бюджетном процессе в  муниципальном образовании </w:t>
      </w:r>
      <w:proofErr w:type="spellStart"/>
      <w:r w:rsidRPr="002B2840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2B2840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2B2840" w:rsidRPr="002B2840" w:rsidRDefault="002B2840" w:rsidP="002B2840">
      <w:pPr>
        <w:tabs>
          <w:tab w:val="left" w:pos="0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B2840">
        <w:rPr>
          <w:rFonts w:ascii="Times New Roman" w:hAnsi="Times New Roman" w:cs="Times New Roman"/>
          <w:sz w:val="28"/>
          <w:szCs w:val="28"/>
        </w:rPr>
        <w:t xml:space="preserve">       1. Внести в решение Совета депутатов муниципального образования </w:t>
      </w:r>
      <w:proofErr w:type="spellStart"/>
      <w:r w:rsidRPr="002B2840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2B2840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от 28.12.2021  года  № 15/1 «О бюджете муниципального образования </w:t>
      </w:r>
      <w:proofErr w:type="spellStart"/>
      <w:r w:rsidRPr="002B2840">
        <w:rPr>
          <w:rFonts w:ascii="Times New Roman" w:hAnsi="Times New Roman" w:cs="Times New Roman"/>
          <w:sz w:val="28"/>
          <w:szCs w:val="28"/>
        </w:rPr>
        <w:t>Староникольский</w:t>
      </w:r>
      <w:proofErr w:type="spellEnd"/>
      <w:r w:rsidRPr="002B2840">
        <w:rPr>
          <w:rFonts w:ascii="Times New Roman" w:hAnsi="Times New Roman" w:cs="Times New Roman"/>
          <w:sz w:val="28"/>
          <w:szCs w:val="28"/>
        </w:rPr>
        <w:t xml:space="preserve"> сельсовет Красногвардейского района Оренбургской области  на 2022 год и плановый период 2023 и 2024 годов» изменения и дополнения согласно приложению.</w:t>
      </w:r>
    </w:p>
    <w:p w:rsidR="002B2840" w:rsidRPr="002B2840" w:rsidRDefault="002B2840" w:rsidP="002B2840">
      <w:pPr>
        <w:tabs>
          <w:tab w:val="left" w:pos="0"/>
        </w:tabs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2B2840">
        <w:rPr>
          <w:rFonts w:ascii="Times New Roman" w:hAnsi="Times New Roman" w:cs="Times New Roman"/>
          <w:sz w:val="28"/>
          <w:szCs w:val="28"/>
        </w:rPr>
        <w:t xml:space="preserve">      2. Установить, что настоящее решение вступает в силу со дня его официального обнародования, но не ранее 01 января 2022 года</w:t>
      </w:r>
    </w:p>
    <w:p w:rsidR="002B2840" w:rsidRPr="002B2840" w:rsidRDefault="002B2840" w:rsidP="002B2840">
      <w:pPr>
        <w:tabs>
          <w:tab w:val="left" w:pos="0"/>
        </w:tabs>
        <w:spacing w:line="240" w:lineRule="auto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  <w:r w:rsidRPr="002B2840">
        <w:rPr>
          <w:rFonts w:ascii="Times New Roman" w:hAnsi="Times New Roman" w:cs="Times New Roman"/>
          <w:sz w:val="28"/>
          <w:szCs w:val="28"/>
        </w:rPr>
        <w:t xml:space="preserve">  3.  Возложить </w:t>
      </w:r>
      <w:proofErr w:type="gramStart"/>
      <w:r w:rsidRPr="002B28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84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на постоянную комиссию по вопросам финансово-экономического развития и сельскому хозяйству.</w:t>
      </w:r>
    </w:p>
    <w:p w:rsidR="002B2840" w:rsidRPr="002B2840" w:rsidRDefault="002B2840" w:rsidP="002B2840">
      <w:pPr>
        <w:tabs>
          <w:tab w:val="left" w:pos="0"/>
        </w:tabs>
        <w:spacing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2B2840" w:rsidRPr="002B2840" w:rsidRDefault="002B2840" w:rsidP="002B2840">
      <w:pPr>
        <w:tabs>
          <w:tab w:val="left" w:pos="0"/>
        </w:tabs>
        <w:spacing w:line="240" w:lineRule="auto"/>
        <w:ind w:right="-5"/>
        <w:rPr>
          <w:rFonts w:ascii="Times New Roman" w:hAnsi="Times New Roman" w:cs="Times New Roman"/>
          <w:sz w:val="28"/>
          <w:szCs w:val="28"/>
        </w:rPr>
      </w:pPr>
      <w:r w:rsidRPr="002B2840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840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2B2840">
        <w:rPr>
          <w:rFonts w:ascii="Times New Roman" w:hAnsi="Times New Roman" w:cs="Times New Roman"/>
          <w:sz w:val="28"/>
          <w:szCs w:val="28"/>
        </w:rPr>
        <w:t xml:space="preserve">     _____________                       Н.С. Ковтун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2840">
        <w:rPr>
          <w:rFonts w:ascii="Times New Roman" w:hAnsi="Times New Roman" w:cs="Times New Roman"/>
          <w:sz w:val="28"/>
          <w:szCs w:val="28"/>
        </w:rPr>
        <w:t xml:space="preserve">Глава сельсовета </w:t>
      </w:r>
      <w:r w:rsidRPr="002B2840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B2840">
        <w:rPr>
          <w:rFonts w:ascii="Times New Roman" w:hAnsi="Times New Roman" w:cs="Times New Roman"/>
          <w:sz w:val="28"/>
          <w:szCs w:val="28"/>
        </w:rPr>
        <w:t xml:space="preserve">  _____________                  Л.А. </w:t>
      </w:r>
      <w:proofErr w:type="spellStart"/>
      <w:r w:rsidRPr="002B2840">
        <w:rPr>
          <w:rFonts w:ascii="Times New Roman" w:hAnsi="Times New Roman" w:cs="Times New Roman"/>
          <w:sz w:val="28"/>
          <w:szCs w:val="28"/>
        </w:rPr>
        <w:t>Ибадлаева</w:t>
      </w:r>
      <w:proofErr w:type="spellEnd"/>
    </w:p>
    <w:p w:rsidR="002B2840" w:rsidRPr="002B2840" w:rsidRDefault="002B2840" w:rsidP="002B2840">
      <w:pPr>
        <w:tabs>
          <w:tab w:val="left" w:pos="0"/>
        </w:tabs>
        <w:spacing w:line="240" w:lineRule="auto"/>
        <w:ind w:right="-5"/>
        <w:rPr>
          <w:rFonts w:ascii="Times New Roman" w:hAnsi="Times New Roman" w:cs="Times New Roman"/>
        </w:rPr>
      </w:pPr>
      <w:r w:rsidRPr="002B2840">
        <w:rPr>
          <w:rFonts w:ascii="Times New Roman" w:hAnsi="Times New Roman" w:cs="Times New Roman"/>
        </w:rPr>
        <w:t xml:space="preserve">Разослано: в дело, администрации района, для обнародования –2 экз., </w:t>
      </w:r>
      <w:proofErr w:type="spellStart"/>
      <w:r w:rsidRPr="002B2840">
        <w:rPr>
          <w:rFonts w:ascii="Times New Roman" w:hAnsi="Times New Roman" w:cs="Times New Roman"/>
        </w:rPr>
        <w:t>райфинотдел</w:t>
      </w:r>
      <w:proofErr w:type="spellEnd"/>
      <w:r w:rsidRPr="002B284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2B2840">
        <w:rPr>
          <w:rFonts w:ascii="Times New Roman" w:hAnsi="Times New Roman" w:cs="Times New Roman"/>
        </w:rPr>
        <w:t>прокурору района.</w:t>
      </w:r>
    </w:p>
    <w:p w:rsidR="00872DBD" w:rsidRPr="00872DBD" w:rsidRDefault="00872DBD" w:rsidP="00872DBD">
      <w:pPr>
        <w:tabs>
          <w:tab w:val="left" w:pos="0"/>
        </w:tabs>
        <w:spacing w:after="0"/>
        <w:ind w:right="-5"/>
        <w:rPr>
          <w:rFonts w:ascii="Times New Roman" w:hAnsi="Times New Roman" w:cs="Times New Roman"/>
          <w:sz w:val="24"/>
          <w:szCs w:val="24"/>
        </w:rPr>
      </w:pPr>
    </w:p>
    <w:tbl>
      <w:tblPr>
        <w:tblW w:w="9689" w:type="dxa"/>
        <w:tblInd w:w="108" w:type="dxa"/>
        <w:tblLook w:val="04A0" w:firstRow="1" w:lastRow="0" w:firstColumn="1" w:lastColumn="0" w:noHBand="0" w:noVBand="1"/>
      </w:tblPr>
      <w:tblGrid>
        <w:gridCol w:w="9581"/>
        <w:gridCol w:w="222"/>
      </w:tblGrid>
      <w:tr w:rsidR="005541D3" w:rsidRPr="005541D3" w:rsidTr="005541D3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</w:t>
            </w:r>
          </w:p>
        </w:tc>
      </w:tr>
      <w:tr w:rsidR="005541D3" w:rsidRPr="005541D3" w:rsidTr="005541D3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 муниципального</w:t>
            </w:r>
          </w:p>
        </w:tc>
      </w:tr>
      <w:tr w:rsidR="005541D3" w:rsidRPr="005541D3" w:rsidTr="005541D3">
        <w:trPr>
          <w:trHeight w:val="28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</w:t>
            </w:r>
          </w:p>
        </w:tc>
      </w:tr>
      <w:tr w:rsidR="005541D3" w:rsidRPr="005541D3" w:rsidTr="005541D3">
        <w:trPr>
          <w:trHeight w:val="2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2022 г и на плановый период 2023 и 2024 годов </w:t>
            </w:r>
          </w:p>
        </w:tc>
      </w:tr>
      <w:tr w:rsidR="005541D3" w:rsidRPr="005541D3" w:rsidTr="005541D3">
        <w:trPr>
          <w:trHeight w:val="5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 редакции решения Совета депутатов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</w:t>
            </w:r>
            <w:r w:rsidR="009D7A8F">
              <w:rPr>
                <w:rFonts w:ascii="Times New Roman" w:eastAsia="Times New Roman" w:hAnsi="Times New Roman" w:cs="Times New Roman"/>
                <w:sz w:val="20"/>
                <w:szCs w:val="20"/>
              </w:rPr>
              <w:t>льсовет от 10.06.2022г. №18/1</w:t>
            </w: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41D3" w:rsidRPr="005541D3" w:rsidTr="005541D3">
        <w:trPr>
          <w:trHeight w:val="120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912"/>
        </w:trPr>
        <w:tc>
          <w:tcPr>
            <w:tcW w:w="96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сельсовет Красногвардейского района Оренбургской области на 2022 год и плановый период 2023 и 2024 годов</w:t>
            </w:r>
          </w:p>
        </w:tc>
      </w:tr>
      <w:tr w:rsidR="005541D3" w:rsidRPr="005541D3" w:rsidTr="005541D3">
        <w:trPr>
          <w:trHeight w:val="339"/>
        </w:trPr>
        <w:tc>
          <w:tcPr>
            <w:tcW w:w="96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312"/>
        </w:trPr>
        <w:tc>
          <w:tcPr>
            <w:tcW w:w="9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1. Статью 1 изложить в следующей редакции:</w:t>
            </w: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5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Утвердить основные характеристики  бюджета  муниципального образования 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(далее -  бюджет поселения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2022 год и плановый период 2023 и 2024 годов:</w:t>
            </w:r>
          </w:p>
        </w:tc>
      </w:tr>
      <w:tr w:rsidR="005541D3" w:rsidRPr="005541D3" w:rsidTr="005541D3">
        <w:trPr>
          <w:trHeight w:val="63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1) прогнозируемый общий объем доходов бюджета поселения на 2022 год – в сумме 2350,6 тыс. рублей; на 2023 год - в сумме 1826,2 тыс. рублей; на 2024 год - в сумме 1804,9 тыс. рублей.</w:t>
            </w:r>
          </w:p>
        </w:tc>
      </w:tr>
      <w:tr w:rsidR="005541D3" w:rsidRPr="005541D3" w:rsidTr="005541D3">
        <w:trPr>
          <w:trHeight w:val="840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2) общий объем расходов бюджета  поселения на 2022 го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д–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сумме  2521,7 тыс. рублей, на 2023 год - в сумме 1826,2 тыс. рублей; на 2024 год - в сумме 1804,9 тыс. рублей. В том числе условно утвержденные расходы на 2023 год 43,0 тыс. руб., на 2024 год</w:t>
            </w: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84,7</w:t>
            </w: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т</w:t>
            </w: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541D3" w:rsidRPr="005541D3" w:rsidTr="005541D3">
        <w:trPr>
          <w:trHeight w:val="864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 прогнозируемый дефицит бюджета поселения на 2022 год  -  в сумме 171,1 тыс. рублей или 16,0 % в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 счет остатка денежных средств на счете бюджета на 01.01.2022г; на 2023 год - в сумме 0,0 тыс. рублей; на 2024 год -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сумм 0,0 тыс. рублей.</w:t>
            </w:r>
          </w:p>
        </w:tc>
      </w:tr>
      <w:tr w:rsidR="005541D3" w:rsidRPr="005541D3" w:rsidTr="005541D3">
        <w:trPr>
          <w:trHeight w:val="1656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4) верхний предел муниципального внутреннего долга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сельсовет Красногвардейского района Оренбургской области на 1 января 2023 года – в сумме 0,0 тыс.  рублей, в том числе верхний предел долга по муниципальным гарантиям – в сумме   0,0 тыс.  рублей, на 1 января 2024 года - в сумме 0,0 тыс. рублей, в том числе верхний предел долга по муниципальным гарантиям - в сумме 0,0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тыс. рублей, на 1 января 2025 года - в сумме 0,0 тыс. рублей, в том числе верхний предел долга по муниципальным гарантиям – в сумме   0,0 тыс. рублей.</w:t>
            </w:r>
          </w:p>
        </w:tc>
      </w:tr>
      <w:tr w:rsidR="005541D3" w:rsidRPr="005541D3" w:rsidTr="005541D3">
        <w:trPr>
          <w:trHeight w:val="288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2. Приложения № 1-8 изложить в новой редакции</w:t>
            </w:r>
          </w:p>
        </w:tc>
      </w:tr>
    </w:tbl>
    <w:p w:rsidR="00352FAC" w:rsidRDefault="00352FAC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A73D95" w:rsidRPr="00352FAC" w:rsidRDefault="00A73D95" w:rsidP="00352FAC">
      <w:pPr>
        <w:tabs>
          <w:tab w:val="left" w:pos="0"/>
        </w:tabs>
        <w:spacing w:after="0" w:line="240" w:lineRule="auto"/>
        <w:ind w:right="-5"/>
        <w:rPr>
          <w:rFonts w:ascii="Times New Roman" w:hAnsi="Times New Roman" w:cs="Times New Roman"/>
        </w:rPr>
      </w:pPr>
    </w:p>
    <w:p w:rsidR="0009351E" w:rsidRDefault="0009351E"/>
    <w:p w:rsidR="002B2840" w:rsidRDefault="002B2840"/>
    <w:p w:rsidR="002B2840" w:rsidRDefault="002B2840"/>
    <w:p w:rsidR="002B2840" w:rsidRDefault="002B2840"/>
    <w:p w:rsidR="0009351E" w:rsidRDefault="0009351E"/>
    <w:tbl>
      <w:tblPr>
        <w:tblW w:w="8860" w:type="dxa"/>
        <w:tblInd w:w="113" w:type="dxa"/>
        <w:tblLook w:val="04A0" w:firstRow="1" w:lastRow="0" w:firstColumn="1" w:lastColumn="0" w:noHBand="0" w:noVBand="1"/>
      </w:tblPr>
      <w:tblGrid>
        <w:gridCol w:w="3100"/>
        <w:gridCol w:w="2680"/>
        <w:gridCol w:w="980"/>
        <w:gridCol w:w="960"/>
        <w:gridCol w:w="1140"/>
      </w:tblGrid>
      <w:tr w:rsidR="005541D3" w:rsidRPr="005541D3" w:rsidTr="005541D3">
        <w:trPr>
          <w:trHeight w:val="345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1</w:t>
            </w:r>
          </w:p>
        </w:tc>
      </w:tr>
      <w:tr w:rsidR="005541D3" w:rsidRPr="005541D3" w:rsidTr="005541D3">
        <w:trPr>
          <w:trHeight w:val="225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5541D3" w:rsidRPr="005541D3" w:rsidTr="005541D3">
        <w:trPr>
          <w:trHeight w:val="27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</w:t>
            </w:r>
          </w:p>
        </w:tc>
      </w:tr>
      <w:tr w:rsidR="005541D3" w:rsidRPr="005541D3" w:rsidTr="005541D3">
        <w:trPr>
          <w:trHeight w:val="288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2022 год  и плановый период </w:t>
            </w:r>
          </w:p>
        </w:tc>
      </w:tr>
      <w:tr w:rsidR="005541D3" w:rsidRPr="005541D3" w:rsidTr="005541D3">
        <w:trPr>
          <w:trHeight w:val="288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и 2024 годов</w:t>
            </w:r>
          </w:p>
        </w:tc>
      </w:tr>
      <w:tr w:rsidR="005541D3" w:rsidRPr="005541D3" w:rsidTr="005541D3">
        <w:trPr>
          <w:trHeight w:val="240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5541D3" w:rsidRPr="005541D3" w:rsidTr="005541D3">
        <w:trPr>
          <w:trHeight w:val="276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</w:t>
            </w:r>
          </w:p>
        </w:tc>
      </w:tr>
      <w:tr w:rsidR="005541D3" w:rsidRPr="005541D3" w:rsidTr="005541D3">
        <w:trPr>
          <w:trHeight w:val="276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9D7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10.06.2022г. № 18/1</w:t>
            </w: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541D3" w:rsidRPr="005541D3" w:rsidTr="005541D3">
        <w:trPr>
          <w:trHeight w:val="288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312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 дефицита бюджета </w:t>
            </w:r>
          </w:p>
        </w:tc>
      </w:tr>
      <w:tr w:rsidR="005541D3" w:rsidRPr="005541D3" w:rsidTr="005541D3">
        <w:trPr>
          <w:trHeight w:val="312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поселения</w:t>
            </w:r>
          </w:p>
        </w:tc>
      </w:tr>
      <w:tr w:rsidR="005541D3" w:rsidRPr="005541D3" w:rsidTr="005541D3">
        <w:trPr>
          <w:trHeight w:val="312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2022 год  и плановый период 2023 и 2024 годов</w:t>
            </w:r>
          </w:p>
        </w:tc>
      </w:tr>
      <w:tr w:rsidR="005541D3" w:rsidRPr="005541D3" w:rsidTr="005541D3">
        <w:trPr>
          <w:trHeight w:val="312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41D3" w:rsidRPr="005541D3" w:rsidTr="005541D3">
        <w:trPr>
          <w:trHeight w:val="312"/>
        </w:trPr>
        <w:tc>
          <w:tcPr>
            <w:tcW w:w="8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(</w:t>
            </w: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рублей)</w:t>
            </w:r>
          </w:p>
        </w:tc>
      </w:tr>
      <w:tr w:rsidR="005541D3" w:rsidRPr="005541D3" w:rsidTr="005541D3">
        <w:trPr>
          <w:trHeight w:val="60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2022 год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2023 год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2024 год</w:t>
            </w:r>
          </w:p>
        </w:tc>
      </w:tr>
      <w:tr w:rsidR="005541D3" w:rsidRPr="005541D3" w:rsidTr="005541D3">
        <w:trPr>
          <w:trHeight w:val="4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541D3" w:rsidRPr="005541D3" w:rsidTr="005541D3">
        <w:trPr>
          <w:trHeight w:val="792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01 00 00 00 00 0000 000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541D3" w:rsidRPr="005541D3" w:rsidTr="005541D3">
        <w:trPr>
          <w:trHeight w:val="94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01 05 00 00 00 0000 000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56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5541D3" w:rsidRPr="005541D3" w:rsidTr="005541D3">
        <w:trPr>
          <w:trHeight w:val="504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5541D3" w:rsidRPr="005541D3" w:rsidTr="005541D3">
        <w:trPr>
          <w:trHeight w:val="61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5541D3" w:rsidRPr="005541D3" w:rsidTr="005541D3">
        <w:trPr>
          <w:trHeight w:val="54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Увеличение прочих остатков денежных средств бюджетов 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-2350,6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-1804,9</w:t>
            </w:r>
          </w:p>
        </w:tc>
      </w:tr>
      <w:tr w:rsidR="005541D3" w:rsidRPr="005541D3" w:rsidTr="005541D3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01 05 00 00 00 0000 600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5541D3" w:rsidRPr="005541D3" w:rsidTr="005541D3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01 05 02 00 00 0000 600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5541D3" w:rsidRPr="005541D3" w:rsidTr="005541D3">
        <w:trPr>
          <w:trHeight w:val="55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01 05 02 01 00 0000 610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5541D3" w:rsidRPr="005541D3" w:rsidTr="005541D3">
        <w:trPr>
          <w:trHeight w:val="58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1804,9</w:t>
            </w:r>
          </w:p>
        </w:tc>
      </w:tr>
      <w:tr w:rsidR="005541D3" w:rsidRPr="005541D3" w:rsidTr="005541D3">
        <w:trPr>
          <w:trHeight w:val="6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источников финансирования дефицитов бюджетов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171,1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0F71FE" w:rsidRDefault="000F71FE"/>
    <w:p w:rsidR="000F71FE" w:rsidRDefault="000F71FE"/>
    <w:p w:rsidR="000F71FE" w:rsidRDefault="000F71FE"/>
    <w:p w:rsidR="002B2840" w:rsidRDefault="002B2840"/>
    <w:p w:rsidR="002B2840" w:rsidRDefault="002B2840"/>
    <w:p w:rsidR="002B2840" w:rsidRDefault="002B2840"/>
    <w:p w:rsidR="000F71FE" w:rsidRDefault="000F71FE"/>
    <w:tbl>
      <w:tblPr>
        <w:tblW w:w="9500" w:type="dxa"/>
        <w:tblInd w:w="113" w:type="dxa"/>
        <w:tblLook w:val="04A0" w:firstRow="1" w:lastRow="0" w:firstColumn="1" w:lastColumn="0" w:noHBand="0" w:noVBand="1"/>
      </w:tblPr>
      <w:tblGrid>
        <w:gridCol w:w="2320"/>
        <w:gridCol w:w="4000"/>
        <w:gridCol w:w="1080"/>
        <w:gridCol w:w="1120"/>
        <w:gridCol w:w="980"/>
      </w:tblGrid>
      <w:tr w:rsidR="005541D3" w:rsidRPr="005541D3" w:rsidTr="005541D3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5541D3" w:rsidRPr="005541D3" w:rsidTr="005541D3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бюджету муниципального образования</w:t>
            </w:r>
          </w:p>
        </w:tc>
      </w:tr>
      <w:tr w:rsidR="005541D3" w:rsidRPr="005541D3" w:rsidTr="005541D3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на 2022 год  </w:t>
            </w:r>
          </w:p>
        </w:tc>
      </w:tr>
      <w:tr w:rsidR="005541D3" w:rsidRPr="005541D3" w:rsidTr="005541D3">
        <w:trPr>
          <w:trHeight w:val="270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плановый период 2023 и 2024 годов</w:t>
            </w:r>
          </w:p>
        </w:tc>
      </w:tr>
      <w:tr w:rsidR="005541D3" w:rsidRPr="005541D3" w:rsidTr="005541D3">
        <w:trPr>
          <w:trHeight w:val="230"/>
        </w:trPr>
        <w:tc>
          <w:tcPr>
            <w:tcW w:w="95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gramEnd"/>
          </w:p>
        </w:tc>
      </w:tr>
      <w:tr w:rsidR="005541D3" w:rsidRPr="005541D3" w:rsidTr="005541D3">
        <w:trPr>
          <w:trHeight w:val="230"/>
        </w:trPr>
        <w:tc>
          <w:tcPr>
            <w:tcW w:w="95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276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  </w:t>
            </w:r>
          </w:p>
        </w:tc>
      </w:tr>
      <w:tr w:rsidR="005541D3" w:rsidRPr="005541D3" w:rsidTr="005541D3">
        <w:trPr>
          <w:trHeight w:val="276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9D7A8F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10.06.2022г. № 18/1</w:t>
            </w:r>
            <w:r w:rsidR="005541D3"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541D3" w:rsidRPr="005541D3" w:rsidTr="005541D3">
        <w:trPr>
          <w:trHeight w:val="276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Поступление доходов в бюджет поселения по кодам видов доходов,</w:t>
            </w:r>
          </w:p>
        </w:tc>
      </w:tr>
      <w:tr w:rsidR="005541D3" w:rsidRPr="005541D3" w:rsidTr="005541D3">
        <w:trPr>
          <w:trHeight w:val="312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подвидов доходов на 2022 год и плановый период 2023 и 2024 годов </w:t>
            </w:r>
          </w:p>
        </w:tc>
      </w:tr>
      <w:tr w:rsidR="005541D3" w:rsidRPr="005541D3" w:rsidTr="005541D3">
        <w:trPr>
          <w:trHeight w:val="312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288"/>
        </w:trPr>
        <w:tc>
          <w:tcPr>
            <w:tcW w:w="9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(тысяч рублей)</w:t>
            </w:r>
          </w:p>
        </w:tc>
      </w:tr>
      <w:tr w:rsidR="005541D3" w:rsidRPr="005541D3" w:rsidTr="005541D3">
        <w:trPr>
          <w:trHeight w:val="31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кода дохода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541D3" w:rsidRPr="005541D3" w:rsidTr="005541D3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5541D3" w:rsidRPr="005541D3" w:rsidTr="005541D3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5541D3" w:rsidRPr="005541D3" w:rsidTr="005541D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541D3" w:rsidRPr="005541D3" w:rsidTr="005541D3">
        <w:trPr>
          <w:trHeight w:val="40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</w:rPr>
            </w:pPr>
            <w:r w:rsidRPr="005541D3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1071,7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1089,0</w:t>
            </w:r>
          </w:p>
        </w:tc>
      </w:tr>
      <w:tr w:rsidR="005541D3" w:rsidRPr="005541D3" w:rsidTr="005541D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5541D3" w:rsidRPr="005541D3" w:rsidTr="005541D3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132,0</w:t>
            </w:r>
          </w:p>
        </w:tc>
      </w:tr>
      <w:tr w:rsidR="005541D3" w:rsidRPr="005541D3" w:rsidTr="005541D3">
        <w:trPr>
          <w:trHeight w:val="17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132,0</w:t>
            </w:r>
          </w:p>
        </w:tc>
      </w:tr>
      <w:tr w:rsidR="005541D3" w:rsidRPr="005541D3" w:rsidTr="005541D3">
        <w:trPr>
          <w:trHeight w:val="8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280,9</w:t>
            </w:r>
          </w:p>
        </w:tc>
      </w:tr>
      <w:tr w:rsidR="005541D3" w:rsidRPr="005541D3" w:rsidTr="005541D3">
        <w:trPr>
          <w:trHeight w:val="8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280,9</w:t>
            </w:r>
          </w:p>
        </w:tc>
      </w:tr>
      <w:tr w:rsidR="005541D3" w:rsidRPr="005541D3" w:rsidTr="005541D3">
        <w:trPr>
          <w:trHeight w:val="15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123,7</w:t>
            </w:r>
          </w:p>
        </w:tc>
      </w:tr>
      <w:tr w:rsidR="005541D3" w:rsidRPr="005541D3" w:rsidTr="005541D3">
        <w:trPr>
          <w:trHeight w:val="26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123,7</w:t>
            </w:r>
          </w:p>
        </w:tc>
      </w:tr>
      <w:tr w:rsidR="005541D3" w:rsidRPr="005541D3" w:rsidTr="005541D3">
        <w:trPr>
          <w:trHeight w:val="19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1 03 02240 01 0000 110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5541D3" w:rsidRPr="005541D3" w:rsidTr="005541D3">
        <w:trPr>
          <w:trHeight w:val="279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5541D3" w:rsidRPr="005541D3" w:rsidTr="005541D3">
        <w:trPr>
          <w:trHeight w:val="15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172,4</w:t>
            </w:r>
          </w:p>
        </w:tc>
      </w:tr>
      <w:tr w:rsidR="005541D3" w:rsidRPr="005541D3" w:rsidTr="005541D3">
        <w:trPr>
          <w:trHeight w:val="256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172,4</w:t>
            </w:r>
          </w:p>
        </w:tc>
      </w:tr>
      <w:tr w:rsidR="005541D3" w:rsidRPr="005541D3" w:rsidTr="005541D3">
        <w:trPr>
          <w:trHeight w:val="165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-15,9</w:t>
            </w:r>
          </w:p>
        </w:tc>
      </w:tr>
      <w:tr w:rsidR="005541D3" w:rsidRPr="005541D3" w:rsidTr="005541D3">
        <w:trPr>
          <w:trHeight w:val="25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нормативам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-15,2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-15,9</w:t>
            </w:r>
          </w:p>
        </w:tc>
      </w:tr>
      <w:tr w:rsidR="005541D3" w:rsidRPr="005541D3" w:rsidTr="005541D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512,0</w:t>
            </w:r>
          </w:p>
        </w:tc>
      </w:tr>
      <w:tr w:rsidR="005541D3" w:rsidRPr="005541D3" w:rsidTr="005541D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512,0</w:t>
            </w:r>
          </w:p>
        </w:tc>
      </w:tr>
      <w:tr w:rsidR="005541D3" w:rsidRPr="005541D3" w:rsidTr="005541D3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512,0</w:t>
            </w:r>
          </w:p>
        </w:tc>
      </w:tr>
      <w:tr w:rsidR="005541D3" w:rsidRPr="005541D3" w:rsidTr="005541D3">
        <w:trPr>
          <w:trHeight w:val="3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123,8</w:t>
            </w:r>
          </w:p>
        </w:tc>
      </w:tr>
      <w:tr w:rsidR="005541D3" w:rsidRPr="005541D3" w:rsidTr="005541D3">
        <w:trPr>
          <w:trHeight w:val="3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541D3" w:rsidRPr="005541D3" w:rsidTr="005541D3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1 06 01030 10 0000 110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541D3" w:rsidRPr="005541D3" w:rsidTr="005541D3">
        <w:trPr>
          <w:trHeight w:val="3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120,8</w:t>
            </w:r>
          </w:p>
        </w:tc>
      </w:tr>
      <w:tr w:rsidR="005541D3" w:rsidRPr="005541D3" w:rsidTr="005541D3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541D3" w:rsidRPr="005541D3" w:rsidTr="005541D3">
        <w:trPr>
          <w:trHeight w:val="8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</w:tr>
      <w:tr w:rsidR="005541D3" w:rsidRPr="005541D3" w:rsidTr="005541D3">
        <w:trPr>
          <w:trHeight w:val="37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5541D3" w:rsidRPr="005541D3" w:rsidTr="005541D3">
        <w:trPr>
          <w:trHeight w:val="99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117,8</w:t>
            </w:r>
          </w:p>
        </w:tc>
      </w:tr>
      <w:tr w:rsidR="005541D3" w:rsidRPr="005541D3" w:rsidTr="005541D3">
        <w:trPr>
          <w:trHeight w:val="3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1,1</w:t>
            </w:r>
          </w:p>
        </w:tc>
      </w:tr>
      <w:tr w:rsidR="005541D3" w:rsidRPr="005541D3" w:rsidTr="005541D3">
        <w:trPr>
          <w:trHeight w:val="11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5541D3" w:rsidRPr="005541D3" w:rsidTr="005541D3">
        <w:trPr>
          <w:trHeight w:val="19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</w:tr>
      <w:tr w:rsidR="005541D3" w:rsidRPr="005541D3" w:rsidTr="005541D3">
        <w:trPr>
          <w:trHeight w:val="82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5541D3" w:rsidRPr="005541D3" w:rsidTr="005541D3">
        <w:trPr>
          <w:trHeight w:val="212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</w:t>
            </w: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5541D3" w:rsidRPr="005541D3" w:rsidTr="005541D3">
        <w:trPr>
          <w:trHeight w:val="21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</w:t>
            </w: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</w:t>
            </w: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24,1</w:t>
            </w:r>
          </w:p>
        </w:tc>
      </w:tr>
      <w:tr w:rsidR="005541D3" w:rsidRPr="005541D3" w:rsidTr="005541D3">
        <w:trPr>
          <w:trHeight w:val="184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57,2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24,1</w:t>
            </w:r>
          </w:p>
        </w:tc>
      </w:tr>
      <w:tr w:rsidR="005541D3" w:rsidRPr="005541D3" w:rsidTr="005541D3">
        <w:trPr>
          <w:trHeight w:val="20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1 11 05030 00 0000 120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</w:t>
            </w:r>
          </w:p>
        </w:tc>
      </w:tr>
      <w:tr w:rsidR="005541D3" w:rsidRPr="005541D3" w:rsidTr="005541D3">
        <w:trPr>
          <w:trHeight w:val="163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5541D3" w:rsidRPr="005541D3" w:rsidTr="005541D3">
        <w:trPr>
          <w:trHeight w:val="69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 оказания платных услуг (работ) и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46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1 13 02000 00 0000 130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60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1 13 02990 00 0000 130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5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38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541D3" w:rsidRPr="005541D3" w:rsidTr="005541D3">
        <w:trPr>
          <w:trHeight w:val="82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1 16 02000 02 0000 140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541D3" w:rsidRPr="005541D3" w:rsidTr="005541D3">
        <w:trPr>
          <w:trHeight w:val="11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1 16 02020 02 0000 140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5541D3" w:rsidRPr="005541D3" w:rsidTr="005541D3">
        <w:trPr>
          <w:trHeight w:val="3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715,9</w:t>
            </w:r>
          </w:p>
        </w:tc>
      </w:tr>
      <w:tr w:rsidR="005541D3" w:rsidRPr="005541D3" w:rsidTr="005541D3">
        <w:trPr>
          <w:trHeight w:val="8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715,9</w:t>
            </w:r>
          </w:p>
        </w:tc>
      </w:tr>
      <w:tr w:rsidR="005541D3" w:rsidRPr="005541D3" w:rsidTr="005541D3">
        <w:trPr>
          <w:trHeight w:val="5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2 02 10000 00 0000 150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603,8</w:t>
            </w:r>
          </w:p>
        </w:tc>
      </w:tr>
      <w:tr w:rsidR="005541D3" w:rsidRPr="005541D3" w:rsidTr="005541D3">
        <w:trPr>
          <w:trHeight w:val="54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603,8</w:t>
            </w:r>
          </w:p>
        </w:tc>
      </w:tr>
      <w:tr w:rsidR="005541D3" w:rsidRPr="005541D3" w:rsidTr="005541D3">
        <w:trPr>
          <w:trHeight w:val="8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603,8</w:t>
            </w:r>
          </w:p>
        </w:tc>
      </w:tr>
      <w:tr w:rsidR="005541D3" w:rsidRPr="005541D3" w:rsidTr="005541D3">
        <w:trPr>
          <w:trHeight w:val="67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80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2 02 15002 10 0000 150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55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2 02 30000 00 0000 150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109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2 02 35118 00 0000 150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1164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2 02 35118 10 0000 150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43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2 02 40000 00 0000 150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612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2 02 49999 00 0000 150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66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2 02 49999 10 0000 150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33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2 07 00000 00 0000 000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576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2 07 05000 10 0000 150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70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2 07 05030 10 0000 150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42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2350,6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0F71FE" w:rsidRDefault="000F71FE"/>
    <w:p w:rsidR="000F71FE" w:rsidRDefault="000F71FE"/>
    <w:p w:rsidR="000F71FE" w:rsidRDefault="000F71FE"/>
    <w:p w:rsidR="000F71FE" w:rsidRDefault="000F71FE"/>
    <w:p w:rsidR="000F71FE" w:rsidRDefault="000F71FE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tbl>
      <w:tblPr>
        <w:tblW w:w="9760" w:type="dxa"/>
        <w:tblInd w:w="113" w:type="dxa"/>
        <w:tblLook w:val="04A0" w:firstRow="1" w:lastRow="0" w:firstColumn="1" w:lastColumn="0" w:noHBand="0" w:noVBand="1"/>
      </w:tblPr>
      <w:tblGrid>
        <w:gridCol w:w="5720"/>
        <w:gridCol w:w="520"/>
        <w:gridCol w:w="640"/>
        <w:gridCol w:w="960"/>
        <w:gridCol w:w="960"/>
        <w:gridCol w:w="960"/>
      </w:tblGrid>
      <w:tr w:rsidR="005541D3" w:rsidRPr="005541D3" w:rsidTr="005541D3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 3</w:t>
            </w:r>
          </w:p>
        </w:tc>
      </w:tr>
      <w:tr w:rsidR="005541D3" w:rsidRPr="005541D3" w:rsidTr="005541D3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к бюджету муниципального образования                                                                                           </w:t>
            </w:r>
          </w:p>
        </w:tc>
      </w:tr>
      <w:tr w:rsidR="005541D3" w:rsidRPr="005541D3" w:rsidTr="005541D3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5541D3" w:rsidRPr="005541D3" w:rsidTr="005541D3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2023  и 2024 годов</w:t>
            </w:r>
          </w:p>
        </w:tc>
      </w:tr>
      <w:tr w:rsidR="005541D3" w:rsidRPr="005541D3" w:rsidTr="005541D3">
        <w:trPr>
          <w:trHeight w:val="288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          </w:t>
            </w:r>
            <w:proofErr w:type="gramEnd"/>
          </w:p>
        </w:tc>
      </w:tr>
      <w:tr w:rsidR="005541D3" w:rsidRPr="005541D3" w:rsidTr="005541D3">
        <w:trPr>
          <w:trHeight w:val="252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</w:tr>
      <w:tr w:rsidR="005541D3" w:rsidRPr="005541D3" w:rsidTr="005541D3">
        <w:trPr>
          <w:trHeight w:val="312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се</w:t>
            </w:r>
            <w:r w:rsidR="009D7A8F">
              <w:rPr>
                <w:rFonts w:ascii="Times New Roman" w:eastAsia="Times New Roman" w:hAnsi="Times New Roman" w:cs="Times New Roman"/>
                <w:sz w:val="20"/>
                <w:szCs w:val="20"/>
              </w:rPr>
              <w:t>льсовет от 10.06.2022г. № 18/1</w:t>
            </w: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541D3" w:rsidRPr="005541D3" w:rsidTr="005541D3">
        <w:trPr>
          <w:trHeight w:val="288"/>
        </w:trPr>
        <w:tc>
          <w:tcPr>
            <w:tcW w:w="97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  бюджетных ассигнований бюджета поселения по разделам и подразделам классификации расходов бюджета поселения на 2022 год  и плановый период 2023 и 2024 годов </w:t>
            </w:r>
          </w:p>
        </w:tc>
      </w:tr>
      <w:tr w:rsidR="005541D3" w:rsidRPr="005541D3" w:rsidTr="005541D3">
        <w:trPr>
          <w:trHeight w:val="288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405"/>
        </w:trPr>
        <w:tc>
          <w:tcPr>
            <w:tcW w:w="97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300"/>
        </w:trPr>
        <w:tc>
          <w:tcPr>
            <w:tcW w:w="9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288"/>
        </w:trPr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( тыс. рублей)</w:t>
            </w:r>
          </w:p>
        </w:tc>
      </w:tr>
      <w:tr w:rsidR="005541D3" w:rsidRPr="005541D3" w:rsidTr="005541D3">
        <w:trPr>
          <w:trHeight w:val="255"/>
        </w:trPr>
        <w:tc>
          <w:tcPr>
            <w:tcW w:w="5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2024г</w:t>
            </w:r>
          </w:p>
        </w:tc>
      </w:tr>
      <w:tr w:rsidR="005541D3" w:rsidRPr="005541D3" w:rsidTr="005541D3">
        <w:trPr>
          <w:trHeight w:val="288"/>
        </w:trPr>
        <w:tc>
          <w:tcPr>
            <w:tcW w:w="5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312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541D3" w:rsidRPr="005541D3" w:rsidTr="005541D3">
        <w:trPr>
          <w:trHeight w:val="288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709,1</w:t>
            </w:r>
          </w:p>
        </w:tc>
      </w:tr>
      <w:tr w:rsidR="005541D3" w:rsidRPr="005541D3" w:rsidTr="005541D3">
        <w:trPr>
          <w:trHeight w:val="52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5541D3" w:rsidRPr="005541D3" w:rsidTr="005541D3">
        <w:trPr>
          <w:trHeight w:val="79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5541D3" w:rsidRPr="005541D3" w:rsidTr="005541D3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39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54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63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 национальной безопасности 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282,9</w:t>
            </w:r>
          </w:p>
        </w:tc>
      </w:tr>
      <w:tr w:rsidR="005541D3" w:rsidRPr="005541D3" w:rsidTr="005541D3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5541D3" w:rsidRPr="005541D3" w:rsidTr="005541D3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3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5541D3" w:rsidRPr="005541D3" w:rsidTr="005541D3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28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245,0</w:t>
            </w:r>
          </w:p>
        </w:tc>
      </w:tr>
      <w:tr w:rsidR="005541D3" w:rsidRPr="005541D3" w:rsidTr="005541D3">
        <w:trPr>
          <w:trHeight w:val="31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5541D3" w:rsidRPr="005541D3" w:rsidTr="005541D3">
        <w:trPr>
          <w:trHeight w:val="60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</w:tr>
      <w:tr w:rsidR="005541D3" w:rsidRPr="005541D3" w:rsidTr="005541D3">
        <w:trPr>
          <w:trHeight w:val="360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5541D3" w:rsidRPr="005541D3" w:rsidTr="005541D3">
        <w:trPr>
          <w:trHeight w:val="34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84,7</w:t>
            </w:r>
          </w:p>
        </w:tc>
      </w:tr>
      <w:tr w:rsidR="005541D3" w:rsidRPr="005541D3" w:rsidTr="005541D3">
        <w:trPr>
          <w:trHeight w:val="375"/>
        </w:trPr>
        <w:tc>
          <w:tcPr>
            <w:tcW w:w="5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 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2521,7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5541D3" w:rsidRDefault="005541D3"/>
    <w:p w:rsidR="0010015C" w:rsidRDefault="0010015C"/>
    <w:p w:rsidR="002B2840" w:rsidRDefault="002B2840"/>
    <w:p w:rsidR="002B2840" w:rsidRDefault="002B2840"/>
    <w:p w:rsidR="0010015C" w:rsidRDefault="0010015C"/>
    <w:p w:rsidR="000405A1" w:rsidRDefault="000405A1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3860"/>
        <w:gridCol w:w="540"/>
        <w:gridCol w:w="416"/>
        <w:gridCol w:w="461"/>
        <w:gridCol w:w="1366"/>
        <w:gridCol w:w="516"/>
        <w:gridCol w:w="766"/>
        <w:gridCol w:w="766"/>
        <w:gridCol w:w="766"/>
      </w:tblGrid>
      <w:tr w:rsidR="005541D3" w:rsidRPr="005541D3" w:rsidTr="005541D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Приложение № 4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и  плановый период 2023 и 2024 годов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      </w:t>
            </w:r>
            <w:proofErr w:type="gramEnd"/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</w:p>
        </w:tc>
      </w:tr>
      <w:tr w:rsidR="005541D3" w:rsidRPr="005541D3" w:rsidTr="005541D3">
        <w:trPr>
          <w:trHeight w:val="230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се</w:t>
            </w:r>
            <w:r w:rsidR="009D7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льсовет от 10.06.2022г. № 18/1</w:t>
            </w: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541D3" w:rsidRPr="005541D3" w:rsidTr="005541D3">
        <w:trPr>
          <w:trHeight w:val="230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структура расходов  бюджета поселения на 2022 год  и  плановый период 2023 и 2024 годов</w:t>
            </w:r>
          </w:p>
        </w:tc>
      </w:tr>
      <w:tr w:rsidR="005541D3" w:rsidRPr="005541D3" w:rsidTr="005541D3">
        <w:trPr>
          <w:trHeight w:val="324"/>
        </w:trPr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240"/>
        </w:trPr>
        <w:tc>
          <w:tcPr>
            <w:tcW w:w="0" w:type="auto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541D3" w:rsidRPr="005541D3" w:rsidTr="005541D3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5541D3" w:rsidRPr="005541D3" w:rsidTr="005541D3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709,1</w:t>
            </w:r>
          </w:p>
        </w:tc>
      </w:tr>
      <w:tr w:rsidR="005541D3" w:rsidRPr="005541D3" w:rsidTr="005541D3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5541D3" w:rsidRPr="005541D3" w:rsidTr="005541D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5541D3" w:rsidRPr="005541D3" w:rsidTr="005541D3">
        <w:trPr>
          <w:trHeight w:val="11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5541D3" w:rsidRPr="005541D3" w:rsidTr="005541D3">
        <w:trPr>
          <w:trHeight w:val="4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5541D3" w:rsidRPr="005541D3" w:rsidTr="005541D3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5541D3" w:rsidRPr="005541D3" w:rsidTr="005541D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5541D3" w:rsidRPr="005541D3" w:rsidTr="005541D3">
        <w:trPr>
          <w:trHeight w:val="9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5541D3" w:rsidRPr="005541D3" w:rsidTr="005541D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5541D3" w:rsidRPr="005541D3" w:rsidTr="005541D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5541D3" w:rsidRPr="005541D3" w:rsidTr="005541D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5541D3" w:rsidRPr="005541D3" w:rsidTr="005541D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5541D3" w:rsidRPr="005541D3" w:rsidTr="005541D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203,6</w:t>
            </w:r>
          </w:p>
        </w:tc>
      </w:tr>
      <w:tr w:rsidR="005541D3" w:rsidRPr="005541D3" w:rsidTr="005541D3">
        <w:trPr>
          <w:trHeight w:val="5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5541D3" w:rsidRPr="005541D3" w:rsidTr="005541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5541D3" w:rsidRPr="005541D3" w:rsidTr="005541D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5541D3" w:rsidRPr="005541D3" w:rsidTr="005541D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282,9</w:t>
            </w:r>
          </w:p>
        </w:tc>
      </w:tr>
      <w:tr w:rsidR="005541D3" w:rsidRPr="005541D3" w:rsidTr="005541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5541D3" w:rsidRPr="005541D3" w:rsidTr="005541D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5541D3" w:rsidRPr="005541D3" w:rsidTr="005541D3">
        <w:trPr>
          <w:trHeight w:val="12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5541D3" w:rsidRPr="005541D3" w:rsidTr="005541D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5541D3" w:rsidRPr="005541D3" w:rsidTr="005541D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5541D3" w:rsidRPr="005541D3" w:rsidTr="005541D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5541D3" w:rsidRPr="005541D3" w:rsidTr="005541D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5541D3" w:rsidRPr="005541D3" w:rsidTr="005541D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5541D3" w:rsidRPr="005541D3" w:rsidTr="005541D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 на осуществление части полномочий по решению вопросов местного значения в соответствии с заключенными соглашениями (разработка и утверждение комплексной схемы организации дорожного движения муниципального образования в границах сельского поселения)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9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13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«Передача к осуществлению части полномочий администрации поселения по развитию системы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12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1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245,0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5541D3" w:rsidRPr="005541D3" w:rsidTr="005541D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5541D3" w:rsidRPr="005541D3" w:rsidTr="005541D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5541D3" w:rsidRPr="005541D3" w:rsidTr="005541D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5541D3" w:rsidRPr="005541D3" w:rsidTr="005541D3">
        <w:trPr>
          <w:trHeight w:val="3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6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7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1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5541D3" w:rsidRPr="005541D3" w:rsidTr="005541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5541D3" w:rsidRPr="005541D3" w:rsidTr="005541D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5541D3" w:rsidRPr="005541D3" w:rsidTr="005541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5541D3" w:rsidRPr="005541D3" w:rsidTr="005541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проекта "Народный бюджет"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5541D3" w:rsidRPr="005541D3" w:rsidTr="005541D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Оренбурской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5541D3" w:rsidRPr="005541D3" w:rsidTr="005541D3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</w:t>
            </w: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5541D3" w:rsidRPr="005541D3" w:rsidTr="005541D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5541D3" w:rsidRPr="005541D3" w:rsidTr="005541D3">
        <w:trPr>
          <w:trHeight w:val="1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5541D3" w:rsidRPr="005541D3" w:rsidTr="005541D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5541D3" w:rsidRPr="005541D3" w:rsidTr="005541D3">
        <w:trPr>
          <w:trHeight w:val="1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5541D3" w:rsidRPr="005541D3" w:rsidTr="005541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5541D3" w:rsidRPr="005541D3" w:rsidTr="005541D3">
        <w:trPr>
          <w:trHeight w:val="20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541D3" w:rsidRPr="005541D3" w:rsidTr="005541D3">
        <w:trPr>
          <w:trHeight w:val="135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межбюджетные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транферты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0405A1" w:rsidRDefault="000405A1"/>
    <w:p w:rsidR="000405A1" w:rsidRDefault="000405A1"/>
    <w:p w:rsidR="000405A1" w:rsidRDefault="000405A1"/>
    <w:p w:rsidR="000405A1" w:rsidRDefault="000405A1"/>
    <w:p w:rsidR="000405A1" w:rsidRDefault="000405A1"/>
    <w:p w:rsidR="002B2840" w:rsidRDefault="002B2840"/>
    <w:p w:rsidR="004A1F72" w:rsidRDefault="004A1F72"/>
    <w:p w:rsidR="004A1F72" w:rsidRDefault="004A1F72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400"/>
        <w:gridCol w:w="416"/>
        <w:gridCol w:w="461"/>
        <w:gridCol w:w="1366"/>
        <w:gridCol w:w="516"/>
        <w:gridCol w:w="766"/>
        <w:gridCol w:w="766"/>
        <w:gridCol w:w="766"/>
      </w:tblGrid>
      <w:tr w:rsidR="005541D3" w:rsidRPr="005541D3" w:rsidTr="005541D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Приложение № 5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бюджету муниципального образования 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 плановый период 2023 и 2024 годов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    </w:t>
            </w:r>
            <w:proofErr w:type="gramEnd"/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5541D3" w:rsidRPr="005541D3" w:rsidTr="005541D3">
        <w:trPr>
          <w:trHeight w:val="230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се</w:t>
            </w:r>
            <w:r w:rsidR="009D7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льсовет от 10.06.2022г. № 18/1</w:t>
            </w: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360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  бюджета поселения по разделам и подразделам, целевым статьям (муниципальным программам и непрограммным направлениям деятельности), группам и подгруппам вид</w:t>
            </w:r>
            <w:r w:rsidRPr="005541D3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ов</w:t>
            </w: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  классификации расходов на 2022 год и  плановый период 2023 и 2024 годов </w:t>
            </w:r>
          </w:p>
        </w:tc>
      </w:tr>
      <w:tr w:rsidR="005541D3" w:rsidRPr="005541D3" w:rsidTr="005541D3">
        <w:trPr>
          <w:trHeight w:val="63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(тысяч рублей)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541D3" w:rsidRPr="005541D3" w:rsidTr="005541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Староникольского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1559,9</w:t>
            </w:r>
          </w:p>
        </w:tc>
      </w:tr>
      <w:tr w:rsidR="005541D3" w:rsidRPr="005541D3" w:rsidTr="005541D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745,7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709,1</w:t>
            </w:r>
          </w:p>
        </w:tc>
      </w:tr>
      <w:tr w:rsidR="005541D3" w:rsidRPr="005541D3" w:rsidTr="005541D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5541D3" w:rsidRPr="005541D3" w:rsidTr="005541D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5541D3" w:rsidRPr="005541D3" w:rsidTr="005541D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5541D3" w:rsidRPr="005541D3" w:rsidTr="005541D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5541D3" w:rsidRPr="005541D3" w:rsidTr="005541D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5541D3" w:rsidRPr="005541D3" w:rsidTr="005541D3">
        <w:trPr>
          <w:trHeight w:val="8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5541D3" w:rsidRPr="005541D3" w:rsidTr="005541D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5541D3" w:rsidRPr="005541D3" w:rsidTr="005541D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5541D3" w:rsidRPr="005541D3" w:rsidTr="005541D3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5541D3" w:rsidRPr="005541D3" w:rsidTr="005541D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203,6</w:t>
            </w:r>
          </w:p>
        </w:tc>
      </w:tr>
      <w:tr w:rsidR="005541D3" w:rsidRPr="005541D3" w:rsidTr="005541D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10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реализации муниципальной программы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«Содержание органов местного самоуправления»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7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5541D3" w:rsidRPr="005541D3" w:rsidTr="005541D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5541D3" w:rsidRPr="005541D3" w:rsidTr="005541D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«Обеспечение безопасности жизнедеятельности населения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«Прочие мероприятия в области национальной безопасности и правоохранительной деятельности»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31.3.02.60090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282,9</w:t>
            </w:r>
          </w:p>
        </w:tc>
      </w:tr>
      <w:tr w:rsidR="005541D3" w:rsidRPr="005541D3" w:rsidTr="005541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5541D3" w:rsidRPr="005541D3" w:rsidTr="005541D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5541D3" w:rsidRPr="005541D3" w:rsidTr="005541D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</w:t>
            </w: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5541D3" w:rsidRPr="005541D3" w:rsidTr="005541D3">
        <w:trPr>
          <w:trHeight w:val="8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5541D3" w:rsidRPr="005541D3" w:rsidTr="005541D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5541D3" w:rsidRPr="005541D3" w:rsidTr="005541D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5541D3" w:rsidRPr="005541D3" w:rsidTr="005541D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5541D3" w:rsidRPr="005541D3" w:rsidTr="005541D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5541D3" w:rsidRPr="005541D3" w:rsidTr="005541D3">
        <w:trPr>
          <w:trHeight w:val="18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 на осуществление части полномочий по решению вопросов местного значения в соответствии с заключенными соглашениями (разработка и утверждение комплексной схемы организации дорожного движения муниципального образования в границах сельского поселения)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32.1.01.61090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11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«Подготовка документов для внесения в государственный кадастр недвижимости сведений о границах муниципальных образований, границ населенных пунктов, территориальных зонах, зонах с особыми условиями использования территорий»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31.4.03.60280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1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«Передача к осуществлению части полномочий администрации поселения по развитию системы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31.4.04.61080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1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повышения уровня благоустройства на территории 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коммунальной инфраструктуры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«Мероприятия в области коммунального хозяйства»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33.2.01.60160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10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33.3.01.60200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C8627D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245,0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C8627D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5541D3" w:rsidRPr="005541D3" w:rsidTr="005541D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C8627D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5541D3" w:rsidRPr="005541D3" w:rsidTr="005541D3">
        <w:trPr>
          <w:trHeight w:val="8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культуры в муниципальном образовании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C8627D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5541D3" w:rsidRPr="005541D3" w:rsidTr="005541D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Основные мероприятия «Организация и обеспечение досуга жителей поселения услугами организаций культуры»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C8627D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5541D3" w:rsidRPr="005541D3" w:rsidTr="005541D3">
        <w:trPr>
          <w:trHeight w:val="3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в сфере культуры и </w:t>
            </w: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12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5541D3" w:rsidRPr="005541D3" w:rsidTr="005541D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проекта "Народный бюджет"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31.5.01.90030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346,9</w:t>
            </w:r>
          </w:p>
        </w:tc>
      </w:tr>
      <w:tr w:rsidR="005541D3" w:rsidRPr="005541D3" w:rsidTr="005541D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5541D3" w:rsidRPr="005541D3" w:rsidTr="005541D3">
        <w:trPr>
          <w:trHeight w:val="10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5541D3" w:rsidRPr="005541D3" w:rsidTr="005541D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31.1.00.00000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5541D3" w:rsidRPr="005541D3" w:rsidTr="005541D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346,9</w:t>
            </w:r>
          </w:p>
        </w:tc>
      </w:tr>
      <w:tr w:rsidR="005541D3" w:rsidRPr="005541D3" w:rsidTr="005541D3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5541D3" w:rsidRPr="005541D3" w:rsidTr="005541D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5541D3" w:rsidRPr="005541D3" w:rsidTr="005541D3">
        <w:trPr>
          <w:trHeight w:val="18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5541D3" w:rsidRPr="005541D3" w:rsidTr="005541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5541D3" w:rsidRPr="005541D3" w:rsidTr="005541D3">
        <w:trPr>
          <w:trHeight w:val="21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541D3" w:rsidRPr="005541D3" w:rsidTr="005541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541D3" w:rsidRPr="005541D3" w:rsidTr="005541D3">
        <w:trPr>
          <w:trHeight w:val="15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5541D3" w:rsidRPr="005541D3" w:rsidTr="005541D3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31.1.01.61070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5541D3" w:rsidRPr="005541D3" w:rsidTr="005541D3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1559,9</w:t>
            </w:r>
          </w:p>
        </w:tc>
      </w:tr>
    </w:tbl>
    <w:p w:rsidR="004A1F72" w:rsidRDefault="004A1F72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4453"/>
        <w:gridCol w:w="1216"/>
        <w:gridCol w:w="428"/>
        <w:gridCol w:w="472"/>
        <w:gridCol w:w="516"/>
        <w:gridCol w:w="766"/>
        <w:gridCol w:w="803"/>
        <w:gridCol w:w="803"/>
      </w:tblGrid>
      <w:tr w:rsidR="005541D3" w:rsidRPr="005541D3" w:rsidTr="005541D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Приложение № 6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на 2022 год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и  плановый период 2023 и 2024 годов</w:t>
            </w:r>
          </w:p>
        </w:tc>
      </w:tr>
      <w:tr w:rsidR="005541D3" w:rsidRPr="005541D3" w:rsidTr="005541D3">
        <w:trPr>
          <w:trHeight w:val="26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       </w:t>
            </w:r>
            <w:proofErr w:type="gramEnd"/>
          </w:p>
        </w:tc>
      </w:tr>
      <w:tr w:rsidR="005541D3" w:rsidRPr="005541D3" w:rsidTr="005541D3">
        <w:trPr>
          <w:trHeight w:val="26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5541D3" w:rsidRPr="005541D3" w:rsidTr="005541D3">
        <w:trPr>
          <w:trHeight w:val="264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</w:t>
            </w:r>
            <w:r w:rsidR="009D7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ьсовет от 10.06.2022г. № 18/1</w:t>
            </w: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бюджета поселения по целевым статья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муниципальным программам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510"/>
        </w:trPr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41D3">
              <w:rPr>
                <w:rFonts w:ascii="Calibri" w:eastAsia="Times New Roman" w:hAnsi="Calibri" w:cs="Times New Roman"/>
                <w:color w:val="000000"/>
              </w:rPr>
              <w:t>(тысяч рублей)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5541D3" w:rsidRPr="005541D3" w:rsidTr="005541D3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"Устойчивое развитие  территории муниципального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образованияСтароникольский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2225,8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1485,1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1416,3</w:t>
            </w:r>
          </w:p>
        </w:tc>
      </w:tr>
      <w:tr w:rsidR="005541D3" w:rsidRPr="005541D3" w:rsidTr="005541D3">
        <w:trPr>
          <w:trHeight w:val="1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реализации муниципальной Программы "Устойчивое развитие территории 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1168,1</w:t>
            </w:r>
          </w:p>
        </w:tc>
      </w:tr>
      <w:tr w:rsidR="005541D3" w:rsidRPr="005541D3" w:rsidTr="005541D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1168,1</w:t>
            </w:r>
          </w:p>
        </w:tc>
      </w:tr>
      <w:tr w:rsidR="005541D3" w:rsidRPr="005541D3" w:rsidTr="005541D3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5541D3" w:rsidRPr="005541D3" w:rsidTr="005541D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452,1</w:t>
            </w:r>
          </w:p>
        </w:tc>
      </w:tr>
      <w:tr w:rsidR="005541D3" w:rsidRPr="005541D3" w:rsidTr="005541D3">
        <w:trPr>
          <w:trHeight w:val="3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257,0</w:t>
            </w:r>
          </w:p>
        </w:tc>
      </w:tr>
      <w:tr w:rsidR="005541D3" w:rsidRPr="005541D3" w:rsidTr="005541D3">
        <w:trPr>
          <w:trHeight w:val="5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203,6</w:t>
            </w:r>
          </w:p>
        </w:tc>
      </w:tr>
      <w:tr w:rsidR="005541D3" w:rsidRPr="005541D3" w:rsidTr="005541D3">
        <w:trPr>
          <w:trHeight w:val="6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</w:t>
            </w:r>
          </w:p>
        </w:tc>
      </w:tr>
      <w:tr w:rsidR="005541D3" w:rsidRPr="005541D3" w:rsidTr="005541D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3110110020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</w:tr>
      <w:tr w:rsidR="005541D3" w:rsidRPr="005541D3" w:rsidTr="005541D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112,1</w:t>
            </w:r>
          </w:p>
        </w:tc>
      </w:tr>
      <w:tr w:rsidR="005541D3" w:rsidRPr="005541D3" w:rsidTr="005541D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104,6</w:t>
            </w:r>
          </w:p>
        </w:tc>
      </w:tr>
      <w:tr w:rsidR="005541D3" w:rsidRPr="005541D3" w:rsidTr="005541D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</w:tr>
      <w:tr w:rsidR="005541D3" w:rsidRPr="005541D3" w:rsidTr="005541D3">
        <w:trPr>
          <w:trHeight w:val="16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(внешний муниципальный финансовый контроль)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5541D3" w:rsidRPr="005541D3" w:rsidTr="005541D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5541D3" w:rsidRPr="005541D3" w:rsidTr="005541D3">
        <w:trPr>
          <w:trHeight w:val="23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исполнение бюджета поселения, осуществление контроля за его исполнением, составление отчета об исполнении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5541D3" w:rsidRPr="005541D3" w:rsidTr="005541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5541D3" w:rsidRPr="005541D3" w:rsidTr="005541D3">
        <w:trPr>
          <w:trHeight w:val="22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541D3" w:rsidRPr="005541D3" w:rsidTr="005541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541D3" w:rsidRPr="005541D3" w:rsidTr="005541D3">
        <w:trPr>
          <w:trHeight w:val="16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5541D3" w:rsidRPr="005541D3" w:rsidTr="005541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3110161070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5541D3" w:rsidRPr="005541D3" w:rsidTr="005541D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"Обеспечение безопасности жизнедеятельности населения в муниципальном образовании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6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3130260090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5541D3" w:rsidRPr="005541D3" w:rsidTr="005541D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«Развитие системы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градорегулирование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1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1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1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1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14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3140360280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3140360280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11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«Передача к осуществлению части полномочий администрации поселения по развитию системы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13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4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3140461080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культуры в  муниципальном образовании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5541D3" w:rsidRPr="005541D3" w:rsidTr="005541D3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245,0</w:t>
            </w:r>
          </w:p>
        </w:tc>
      </w:tr>
      <w:tr w:rsidR="005541D3" w:rsidRPr="005541D3" w:rsidTr="005541D3">
        <w:trPr>
          <w:trHeight w:val="3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3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16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(услуги организации культуры)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5541D3" w:rsidRPr="005541D3" w:rsidTr="005541D3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5541D3" w:rsidRPr="005541D3" w:rsidTr="005541D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 (библиотеки)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5541D3" w:rsidRPr="005541D3" w:rsidTr="005541D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3150161030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5541D3" w:rsidRPr="005541D3" w:rsidTr="005541D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реализацию проекта "Народный бюджет"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3150190030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13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280,9</w:t>
            </w:r>
          </w:p>
        </w:tc>
      </w:tr>
      <w:tr w:rsidR="005541D3" w:rsidRPr="005541D3" w:rsidTr="005541D3">
        <w:trPr>
          <w:trHeight w:val="13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Подпрограмма "Содержание и ремонт автомобильных дорог общего пользования местного значения в муниципальном образовании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5541D3" w:rsidRPr="005541D3" w:rsidTr="005541D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280,9</w:t>
            </w:r>
          </w:p>
        </w:tc>
      </w:tr>
      <w:tr w:rsidR="005541D3" w:rsidRPr="005541D3" w:rsidTr="005541D3">
        <w:trPr>
          <w:trHeight w:val="6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5541D3" w:rsidRPr="005541D3" w:rsidTr="005541D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</w:t>
            </w:r>
          </w:p>
        </w:tc>
      </w:tr>
      <w:tr w:rsidR="005541D3" w:rsidRPr="005541D3" w:rsidTr="005541D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5541D3" w:rsidRPr="005541D3" w:rsidTr="005541D3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235,9</w:t>
            </w:r>
          </w:p>
        </w:tc>
      </w:tr>
      <w:tr w:rsidR="005541D3" w:rsidRPr="005541D3" w:rsidTr="005541D3">
        <w:trPr>
          <w:trHeight w:val="20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 на осуществление части полномочий по решению вопросов местного значения в соответствии с заключенными соглашениями (разработка и утверждение комплексной схемы организации дорожного движения муниципального образования в границах сельского поселения)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3210161090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18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23,0</w:t>
            </w:r>
          </w:p>
        </w:tc>
      </w:tr>
      <w:tr w:rsidR="005541D3" w:rsidRPr="005541D3" w:rsidTr="005541D3">
        <w:trPr>
          <w:trHeight w:val="8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"Комплексное развитие коммунальной инфраструктуры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5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объектов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3320160160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21,0</w:t>
            </w:r>
          </w:p>
        </w:tc>
      </w:tr>
      <w:tr w:rsidR="005541D3" w:rsidRPr="005541D3" w:rsidTr="005541D3">
        <w:trPr>
          <w:trHeight w:val="10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"Повышение уровня благоустройства на территории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сельсовет Красногвардейского района Оренбургской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3330160200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1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1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1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41D3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84,7</w:t>
            </w:r>
          </w:p>
        </w:tc>
      </w:tr>
      <w:tr w:rsidR="005541D3" w:rsidRPr="005541D3" w:rsidTr="005541D3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1826,2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1804,9</w:t>
            </w:r>
          </w:p>
        </w:tc>
      </w:tr>
    </w:tbl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tbl>
      <w:tblPr>
        <w:tblW w:w="9940" w:type="dxa"/>
        <w:tblInd w:w="113" w:type="dxa"/>
        <w:tblLook w:val="04A0" w:firstRow="1" w:lastRow="0" w:firstColumn="1" w:lastColumn="0" w:noHBand="0" w:noVBand="1"/>
      </w:tblPr>
      <w:tblGrid>
        <w:gridCol w:w="980"/>
        <w:gridCol w:w="5680"/>
        <w:gridCol w:w="1180"/>
        <w:gridCol w:w="1140"/>
        <w:gridCol w:w="960"/>
      </w:tblGrid>
      <w:tr w:rsidR="005541D3" w:rsidRPr="005541D3" w:rsidTr="005541D3">
        <w:trPr>
          <w:trHeight w:val="288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 7</w:t>
            </w:r>
          </w:p>
        </w:tc>
      </w:tr>
      <w:tr w:rsidR="005541D3" w:rsidRPr="005541D3" w:rsidTr="005541D3">
        <w:trPr>
          <w:trHeight w:val="288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бюджету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541D3" w:rsidRPr="005541D3" w:rsidTr="005541D3">
        <w:trPr>
          <w:trHeight w:val="288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сельсовет на 2022 год и плановый</w:t>
            </w:r>
          </w:p>
        </w:tc>
      </w:tr>
      <w:tr w:rsidR="005541D3" w:rsidRPr="005541D3" w:rsidTr="005541D3">
        <w:trPr>
          <w:trHeight w:val="288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период 2023 и 2024 годов </w:t>
            </w:r>
          </w:p>
        </w:tc>
      </w:tr>
      <w:tr w:rsidR="005541D3" w:rsidRPr="005541D3" w:rsidTr="005541D3">
        <w:trPr>
          <w:trHeight w:val="288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(в редакции решения Совета депутатов    </w:t>
            </w:r>
            <w:proofErr w:type="gramEnd"/>
          </w:p>
        </w:tc>
      </w:tr>
      <w:tr w:rsidR="005541D3" w:rsidRPr="005541D3" w:rsidTr="005541D3">
        <w:trPr>
          <w:trHeight w:val="288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Староникольский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</w:tc>
      </w:tr>
      <w:tr w:rsidR="005541D3" w:rsidRPr="005541D3" w:rsidTr="005541D3">
        <w:trPr>
          <w:trHeight w:val="288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сел</w:t>
            </w:r>
            <w:r w:rsidR="009D7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ьсовет от 10.06.2022г. № 18/1</w:t>
            </w: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5541D3" w:rsidRPr="005541D3" w:rsidTr="005541D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630"/>
        </w:trPr>
        <w:tc>
          <w:tcPr>
            <w:tcW w:w="994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трансферты, передаваемые в районный бюджет из бюджета поселения на осуществление части полномочий  по решению вопросов местного значения в соответствии с заключенными соглашениями на  2022 год и плановый период 2023 и 2024 годов</w:t>
            </w:r>
          </w:p>
        </w:tc>
      </w:tr>
      <w:tr w:rsidR="005541D3" w:rsidRPr="005541D3" w:rsidTr="005541D3">
        <w:trPr>
          <w:trHeight w:val="510"/>
        </w:trPr>
        <w:tc>
          <w:tcPr>
            <w:tcW w:w="994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541D3" w:rsidRPr="005541D3" w:rsidTr="005541D3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41D3" w:rsidRPr="005541D3" w:rsidTr="005541D3">
        <w:trPr>
          <w:trHeight w:val="51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межбюджетного трансферта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</w:tr>
      <w:tr w:rsidR="005541D3" w:rsidRPr="005541D3" w:rsidTr="005541D3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5541D3" w:rsidRPr="005541D3" w:rsidTr="005541D3">
        <w:trPr>
          <w:trHeight w:val="12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(внешний муниципальный финансовый контроль)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8,7</w:t>
            </w:r>
          </w:p>
        </w:tc>
      </w:tr>
      <w:tr w:rsidR="005541D3" w:rsidRPr="005541D3" w:rsidTr="005541D3">
        <w:trPr>
          <w:trHeight w:val="10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(библиотеки)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5541D3" w:rsidRPr="005541D3" w:rsidTr="005541D3">
        <w:trPr>
          <w:trHeight w:val="10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(услуги организации культуры)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122,0</w:t>
            </w:r>
          </w:p>
        </w:tc>
      </w:tr>
      <w:tr w:rsidR="005541D3" w:rsidRPr="005541D3" w:rsidTr="005541D3">
        <w:trPr>
          <w:trHeight w:val="16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(составление проекта бюджета поселения, осуществление контроля за его исполнением, составление отчета об его исполнении)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324,2</w:t>
            </w:r>
          </w:p>
        </w:tc>
      </w:tr>
      <w:tr w:rsidR="005541D3" w:rsidRPr="005541D3" w:rsidTr="005541D3">
        <w:trPr>
          <w:trHeight w:val="18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541D3" w:rsidRPr="005541D3" w:rsidTr="005541D3">
        <w:trPr>
          <w:trHeight w:val="13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(осуществление муниципального земельного контроля)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13,8</w:t>
            </w:r>
          </w:p>
        </w:tc>
      </w:tr>
      <w:tr w:rsidR="005541D3" w:rsidRPr="005541D3" w:rsidTr="005541D3">
        <w:trPr>
          <w:trHeight w:val="10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осуществление части полномочий администрации поселения по развитию системы </w:t>
            </w:r>
            <w:proofErr w:type="spellStart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градорегулирования</w:t>
            </w:r>
            <w:proofErr w:type="spellEnd"/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муниципальном образовании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</w:tr>
      <w:tr w:rsidR="005541D3" w:rsidRPr="005541D3" w:rsidTr="005541D3">
        <w:trPr>
          <w:trHeight w:val="1092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 на осуществление части полномочий по решению вопросов местного значения в соответствии с заключенными соглашениями (разработка и утверждение комплексной схемы организации дорожного движения муниципального образования в границах сельского поселения)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541D3" w:rsidRPr="005541D3" w:rsidTr="005541D3">
        <w:trPr>
          <w:trHeight w:val="288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41D3" w:rsidRPr="005541D3" w:rsidRDefault="005541D3" w:rsidP="00554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54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591,9</w:t>
            </w:r>
          </w:p>
        </w:tc>
      </w:tr>
    </w:tbl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5541D3" w:rsidRDefault="005541D3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/>
    <w:p w:rsidR="002B2840" w:rsidRDefault="002B2840">
      <w:bookmarkStart w:id="0" w:name="_GoBack"/>
      <w:bookmarkEnd w:id="0"/>
    </w:p>
    <w:p w:rsidR="005541D3" w:rsidRDefault="005541D3"/>
    <w:p w:rsidR="005541D3" w:rsidRDefault="005541D3"/>
    <w:p w:rsidR="005541D3" w:rsidRPr="004A6FEB" w:rsidRDefault="005541D3" w:rsidP="005541D3">
      <w:pPr>
        <w:spacing w:after="0"/>
        <w:ind w:firstLine="630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lastRenderedPageBreak/>
        <w:t>Приложение № 8</w:t>
      </w:r>
    </w:p>
    <w:p w:rsidR="005541D3" w:rsidRPr="004A6FEB" w:rsidRDefault="005541D3" w:rsidP="005541D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t xml:space="preserve">к бюджету муниципального образования </w:t>
      </w:r>
    </w:p>
    <w:p w:rsidR="005541D3" w:rsidRPr="004A6FEB" w:rsidRDefault="005541D3" w:rsidP="005541D3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4A6FEB">
        <w:rPr>
          <w:rFonts w:ascii="Times New Roman" w:hAnsi="Times New Roman" w:cs="Times New Roman"/>
          <w:sz w:val="20"/>
          <w:szCs w:val="20"/>
        </w:rPr>
        <w:t>Староникольский</w:t>
      </w:r>
      <w:proofErr w:type="spellEnd"/>
      <w:r w:rsidRPr="004A6FEB">
        <w:rPr>
          <w:rFonts w:ascii="Times New Roman" w:hAnsi="Times New Roman" w:cs="Times New Roman"/>
          <w:sz w:val="20"/>
          <w:szCs w:val="20"/>
        </w:rPr>
        <w:t xml:space="preserve"> сельсовет Красногвардейский район </w:t>
      </w:r>
    </w:p>
    <w:p w:rsidR="005541D3" w:rsidRDefault="005541D3" w:rsidP="005541D3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6FEB">
        <w:rPr>
          <w:rFonts w:ascii="Times New Roman" w:hAnsi="Times New Roman" w:cs="Times New Roman"/>
          <w:sz w:val="20"/>
          <w:szCs w:val="20"/>
        </w:rPr>
        <w:t>на 2022 год и на плановый период 2023 и 2024 годов</w:t>
      </w:r>
    </w:p>
    <w:p w:rsidR="005541D3" w:rsidRDefault="005541D3" w:rsidP="005541D3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(в редакции решения Совета депутатов</w:t>
      </w:r>
      <w:proofErr w:type="gramEnd"/>
    </w:p>
    <w:p w:rsidR="005541D3" w:rsidRDefault="005541D3" w:rsidP="005541D3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Староникольский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</w:t>
      </w:r>
    </w:p>
    <w:p w:rsidR="005541D3" w:rsidRPr="000018D1" w:rsidRDefault="009D7A8F" w:rsidP="005541D3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10.06.2022г. № 18/1</w:t>
      </w:r>
      <w:r w:rsidR="005541D3">
        <w:rPr>
          <w:rFonts w:ascii="Times New Roman" w:hAnsi="Times New Roman" w:cs="Times New Roman"/>
          <w:sz w:val="20"/>
          <w:szCs w:val="20"/>
        </w:rPr>
        <w:t>)</w:t>
      </w:r>
    </w:p>
    <w:p w:rsidR="005541D3" w:rsidRDefault="005541D3" w:rsidP="005541D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41D3" w:rsidRPr="000018D1" w:rsidRDefault="005541D3" w:rsidP="005541D3">
      <w:pPr>
        <w:tabs>
          <w:tab w:val="left" w:pos="86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541D3" w:rsidRDefault="005541D3" w:rsidP="005541D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41D3" w:rsidRDefault="005541D3" w:rsidP="005541D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41D3" w:rsidRPr="0094769C" w:rsidRDefault="005541D3" w:rsidP="00554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76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</w:t>
      </w:r>
    </w:p>
    <w:p w:rsidR="005541D3" w:rsidRPr="0094769C" w:rsidRDefault="005541D3" w:rsidP="005541D3">
      <w:pPr>
        <w:pStyle w:val="a6"/>
        <w:shd w:val="clear" w:color="auto" w:fill="FFFFFF"/>
        <w:spacing w:before="0" w:beforeAutospacing="0" w:after="0" w:afterAutospacing="0"/>
        <w:jc w:val="center"/>
        <w:rPr>
          <w:lang w:eastAsia="ar-SA"/>
        </w:rPr>
      </w:pPr>
      <w:r w:rsidRPr="0094769C">
        <w:rPr>
          <w:lang w:eastAsia="ar-SA"/>
        </w:rPr>
        <w:t>предоставления</w:t>
      </w:r>
      <w:r>
        <w:rPr>
          <w:lang w:eastAsia="ar-SA"/>
        </w:rPr>
        <w:t xml:space="preserve"> иных межбюджетных трансфертов бюджету муниципального образования Красногвардейский район Оренбургской области</w:t>
      </w:r>
    </w:p>
    <w:p w:rsidR="005541D3" w:rsidRDefault="005541D3" w:rsidP="005541D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41D3" w:rsidRDefault="005541D3" w:rsidP="005541D3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94769C">
        <w:t xml:space="preserve">Настоящий Порядок определяет механизм и условия предоставления </w:t>
      </w:r>
      <w:r>
        <w:rPr>
          <w:lang w:eastAsia="ar-SA"/>
        </w:rPr>
        <w:t>иных межбюджетных трансфертов</w:t>
      </w:r>
      <w:r w:rsidRPr="0094769C">
        <w:t xml:space="preserve"> (далее – </w:t>
      </w:r>
      <w:r>
        <w:rPr>
          <w:lang w:eastAsia="ar-SA"/>
        </w:rPr>
        <w:t>межбюджетные трансферты</w:t>
      </w:r>
      <w:r w:rsidRPr="0094769C">
        <w:t>) для осуществления органами местного самоуправления</w:t>
      </w:r>
      <w:r>
        <w:t xml:space="preserve"> района, переданных </w:t>
      </w:r>
      <w:r w:rsidRPr="0094769C">
        <w:t>полномочий</w:t>
      </w:r>
      <w:r>
        <w:t xml:space="preserve"> (части полномочий)</w:t>
      </w:r>
      <w:r w:rsidRPr="0094769C">
        <w:t xml:space="preserve"> по решению вопросов местного значения</w:t>
      </w:r>
      <w:r>
        <w:t xml:space="preserve"> сельских поселений</w:t>
      </w:r>
      <w:r w:rsidRPr="0094769C">
        <w:t>.</w:t>
      </w:r>
    </w:p>
    <w:p w:rsidR="005541D3" w:rsidRPr="00A2482F" w:rsidRDefault="005541D3" w:rsidP="005541D3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A2482F">
        <w:rPr>
          <w:color w:val="000000"/>
        </w:rPr>
        <w:t xml:space="preserve">Предоставление </w:t>
      </w:r>
      <w:r>
        <w:rPr>
          <w:lang w:eastAsia="ar-SA"/>
        </w:rPr>
        <w:t>межбюджетных трансфертов</w:t>
      </w:r>
      <w:r w:rsidRPr="00A2482F">
        <w:rPr>
          <w:color w:val="000000"/>
        </w:rPr>
        <w:t xml:space="preserve"> муниципальному образованию </w:t>
      </w:r>
      <w:r>
        <w:rPr>
          <w:color w:val="000000"/>
        </w:rPr>
        <w:t xml:space="preserve">Красногвардейский район </w:t>
      </w:r>
      <w:r w:rsidRPr="00A2482F">
        <w:rPr>
          <w:color w:val="000000"/>
        </w:rPr>
        <w:t>осуществляется на основании соглашения</w:t>
      </w:r>
      <w:r w:rsidRPr="00A2482F">
        <w:t>, заключаемого администрацией муниципального образования</w:t>
      </w:r>
      <w:r>
        <w:t xml:space="preserve"> Красногвардейский район</w:t>
      </w:r>
      <w:r w:rsidRPr="00A2482F">
        <w:t xml:space="preserve"> с администрацией муниципального образования</w:t>
      </w:r>
      <w:r>
        <w:t xml:space="preserve"> сельсовета</w:t>
      </w:r>
      <w:r w:rsidRPr="00A2482F">
        <w:t xml:space="preserve"> в соответствующем направлении деятельности.</w:t>
      </w:r>
    </w:p>
    <w:p w:rsidR="005541D3" w:rsidRPr="0094769C" w:rsidRDefault="005541D3" w:rsidP="005541D3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000000"/>
        </w:rPr>
      </w:pPr>
    </w:p>
    <w:p w:rsidR="005541D3" w:rsidRPr="000B73D1" w:rsidRDefault="005541D3" w:rsidP="005541D3">
      <w:pPr>
        <w:pStyle w:val="a6"/>
        <w:shd w:val="clear" w:color="auto" w:fill="FFFFFF"/>
        <w:spacing w:before="0" w:beforeAutospacing="0" w:after="0" w:afterAutospacing="0"/>
        <w:ind w:firstLine="708"/>
        <w:jc w:val="center"/>
        <w:rPr>
          <w:color w:val="000000"/>
        </w:rPr>
      </w:pPr>
      <w:r>
        <w:rPr>
          <w:b/>
          <w:bCs/>
          <w:color w:val="000000"/>
        </w:rPr>
        <w:t xml:space="preserve">1. </w:t>
      </w:r>
      <w:r w:rsidRPr="000B73D1">
        <w:rPr>
          <w:b/>
          <w:bCs/>
          <w:color w:val="000000"/>
        </w:rPr>
        <w:t>Методика расчета объема межбюджетн</w:t>
      </w:r>
      <w:r>
        <w:rPr>
          <w:b/>
          <w:bCs/>
          <w:color w:val="000000"/>
        </w:rPr>
        <w:t>ых</w:t>
      </w:r>
      <w:r w:rsidRPr="000B73D1">
        <w:rPr>
          <w:b/>
          <w:bCs/>
          <w:color w:val="000000"/>
        </w:rPr>
        <w:t xml:space="preserve"> трансферт</w:t>
      </w:r>
      <w:r>
        <w:rPr>
          <w:b/>
          <w:bCs/>
          <w:color w:val="000000"/>
        </w:rPr>
        <w:t>ов в части переданных полномочий по</w:t>
      </w:r>
      <w:r w:rsidRPr="000B73D1">
        <w:rPr>
          <w:b/>
          <w:bCs/>
          <w:color w:val="000000"/>
        </w:rPr>
        <w:t xml:space="preserve"> создани</w:t>
      </w:r>
      <w:r>
        <w:rPr>
          <w:b/>
          <w:bCs/>
          <w:color w:val="000000"/>
        </w:rPr>
        <w:t>ю</w:t>
      </w:r>
      <w:r w:rsidRPr="000B73D1">
        <w:rPr>
          <w:b/>
          <w:bCs/>
          <w:color w:val="000000"/>
        </w:rPr>
        <w:t xml:space="preserve">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</w:t>
      </w:r>
    </w:p>
    <w:p w:rsidR="005541D3" w:rsidRPr="000B73D1" w:rsidRDefault="005541D3" w:rsidP="005541D3">
      <w:pPr>
        <w:pStyle w:val="consplusnonformatmailrucssattributepostfix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B73D1">
        <w:rPr>
          <w:color w:val="000000"/>
        </w:rPr>
        <w:t xml:space="preserve">      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>я</w:t>
      </w:r>
      <w:r w:rsidRPr="000B73D1">
        <w:rPr>
          <w:color w:val="000000"/>
        </w:rPr>
        <w:t xml:space="preserve"> </w:t>
      </w:r>
      <w:r>
        <w:rPr>
          <w:color w:val="000000"/>
        </w:rPr>
        <w:t xml:space="preserve">на выполнение переданных полномочий по </w:t>
      </w:r>
      <w:r w:rsidRPr="000B73D1">
        <w:rPr>
          <w:bCs/>
          <w:color w:val="000000"/>
        </w:rPr>
        <w:t>создани</w:t>
      </w:r>
      <w:r>
        <w:rPr>
          <w:bCs/>
          <w:color w:val="000000"/>
        </w:rPr>
        <w:t>ю</w:t>
      </w:r>
      <w:r w:rsidRPr="000B73D1">
        <w:rPr>
          <w:bCs/>
          <w:color w:val="000000"/>
        </w:rPr>
        <w:t xml:space="preserve"> условий для организации досуга и обеспечения жителей поселения услугами организации культуры и организации библиотечного обслуживания населения, комплектование и обеспечение сохранности библиотечных фондов библиотек поселений. </w:t>
      </w:r>
    </w:p>
    <w:p w:rsidR="005541D3" w:rsidRPr="000B73D1" w:rsidRDefault="005541D3" w:rsidP="005541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5541D3" w:rsidRPr="000B73D1" w:rsidRDefault="005541D3" w:rsidP="005541D3">
      <w:pPr>
        <w:pStyle w:val="consplusnonformatmailrucssattributepostfix"/>
        <w:shd w:val="clear" w:color="auto" w:fill="FFFFFF"/>
        <w:jc w:val="center"/>
        <w:rPr>
          <w:color w:val="000000"/>
        </w:rPr>
      </w:pPr>
      <w:r w:rsidRPr="000B73D1">
        <w:rPr>
          <w:color w:val="000000"/>
        </w:rPr>
        <w:t>С</w:t>
      </w:r>
      <w:proofErr w:type="spellStart"/>
      <w:r w:rsidRPr="000B73D1">
        <w:rPr>
          <w:color w:val="000000"/>
          <w:lang w:val="en-US"/>
        </w:rPr>
        <w:t>i</w:t>
      </w:r>
      <w:proofErr w:type="spellEnd"/>
      <w:r w:rsidRPr="000B73D1">
        <w:rPr>
          <w:color w:val="000000"/>
        </w:rPr>
        <w:t> = </w:t>
      </w:r>
      <w:r>
        <w:rPr>
          <w:color w:val="000000"/>
        </w:rPr>
        <w:t>((</w:t>
      </w:r>
      <w:proofErr w:type="spellStart"/>
      <w:r>
        <w:rPr>
          <w:color w:val="000000"/>
        </w:rPr>
        <w:t>СрЗ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*Ст1+30,2%)*12 месяцев) + ((МРОТ*Ст2+30,2%)*12 месяцев)  где:</w:t>
      </w:r>
    </w:p>
    <w:p w:rsidR="005541D3" w:rsidRPr="000B73D1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5541D3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4C7CE4">
        <w:rPr>
          <w:b/>
          <w:color w:val="000000"/>
        </w:rPr>
        <w:t>СрЗ</w:t>
      </w:r>
      <w:proofErr w:type="spellEnd"/>
      <w:r w:rsidRPr="004C7CE4">
        <w:rPr>
          <w:b/>
          <w:color w:val="000000"/>
        </w:rPr>
        <w:t>/</w:t>
      </w:r>
      <w:proofErr w:type="gramStart"/>
      <w:r w:rsidRPr="004C7CE4">
        <w:rPr>
          <w:b/>
          <w:color w:val="000000"/>
        </w:rPr>
        <w:t>П</w:t>
      </w:r>
      <w:proofErr w:type="gramEnd"/>
      <w:r w:rsidRPr="000B73D1">
        <w:rPr>
          <w:color w:val="000000"/>
        </w:rPr>
        <w:t> </w:t>
      </w:r>
      <w:r>
        <w:rPr>
          <w:color w:val="000000"/>
        </w:rPr>
        <w:t>–</w:t>
      </w:r>
      <w:r w:rsidRPr="000B73D1">
        <w:rPr>
          <w:color w:val="000000"/>
        </w:rPr>
        <w:t xml:space="preserve"> </w:t>
      </w:r>
      <w:r>
        <w:rPr>
          <w:color w:val="000000"/>
        </w:rPr>
        <w:t>среднемесячная заработная плата работников учреждений культуры.</w:t>
      </w:r>
    </w:p>
    <w:p w:rsidR="005541D3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</w:rPr>
      </w:pPr>
      <w:proofErr w:type="spellStart"/>
      <w:r>
        <w:rPr>
          <w:color w:val="000000"/>
        </w:rPr>
        <w:t>СрЗ</w:t>
      </w:r>
      <w:proofErr w:type="spellEnd"/>
      <w:r>
        <w:rPr>
          <w:color w:val="000000"/>
        </w:rPr>
        <w:t>/</w:t>
      </w:r>
      <w:proofErr w:type="gramStart"/>
      <w:r>
        <w:rPr>
          <w:color w:val="000000"/>
        </w:rPr>
        <w:t>П</w:t>
      </w:r>
      <w:proofErr w:type="gramEnd"/>
      <w:r w:rsidRPr="000B73D1">
        <w:rPr>
          <w:color w:val="000000"/>
        </w:rPr>
        <w:t> </w:t>
      </w:r>
      <w:r>
        <w:rPr>
          <w:color w:val="000000"/>
        </w:rPr>
        <w:t>=Ср эк *</w:t>
      </w:r>
      <w:proofErr w:type="spellStart"/>
      <w:r>
        <w:rPr>
          <w:color w:val="000000"/>
        </w:rPr>
        <w:t>Пр</w:t>
      </w:r>
      <w:proofErr w:type="spellEnd"/>
      <w:r>
        <w:rPr>
          <w:color w:val="000000"/>
        </w:rPr>
        <w:t>%</w:t>
      </w:r>
    </w:p>
    <w:p w:rsidR="005541D3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r w:rsidRPr="00B36C24">
        <w:rPr>
          <w:b/>
          <w:color w:val="000000"/>
        </w:rPr>
        <w:t>Ср э</w:t>
      </w:r>
      <w:proofErr w:type="gramStart"/>
      <w:r w:rsidRPr="00B36C24">
        <w:rPr>
          <w:b/>
          <w:color w:val="000000"/>
        </w:rPr>
        <w:t>к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среднемесячная заработная плата по экономики в Оренбургской области.</w:t>
      </w:r>
    </w:p>
    <w:p w:rsidR="005541D3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</w:rPr>
      </w:pPr>
      <w:proofErr w:type="spellStart"/>
      <w:proofErr w:type="gramStart"/>
      <w:r>
        <w:rPr>
          <w:b/>
          <w:color w:val="000000"/>
        </w:rPr>
        <w:t>Пр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>– с</w:t>
      </w:r>
      <w:r w:rsidRPr="00D37BCE">
        <w:rPr>
          <w:color w:val="000000"/>
        </w:rPr>
        <w:t>оотношение средней заработной платы по категори</w:t>
      </w:r>
      <w:r>
        <w:rPr>
          <w:color w:val="000000"/>
        </w:rPr>
        <w:t>и</w:t>
      </w:r>
      <w:r w:rsidRPr="00D37BCE">
        <w:rPr>
          <w:color w:val="000000"/>
        </w:rPr>
        <w:t xml:space="preserve"> работников </w:t>
      </w:r>
      <w:r>
        <w:rPr>
          <w:color w:val="000000"/>
        </w:rPr>
        <w:t>учреждений культуры</w:t>
      </w:r>
      <w:r w:rsidRPr="00D37BCE">
        <w:rPr>
          <w:color w:val="000000"/>
        </w:rPr>
        <w:t xml:space="preserve"> к средней заработной плате от трудовой деятельности в Оренбургской области</w:t>
      </w:r>
      <w:r>
        <w:rPr>
          <w:color w:val="000000"/>
        </w:rPr>
        <w:t xml:space="preserve">, устанавливаемой соглашением </w:t>
      </w:r>
      <w:r w:rsidRPr="004D716F">
        <w:t>о мерах по обеспечению устойчивого социально-экономического развития и оздоровлению муниципальных финансов муниципального образования Красногвардейский район</w:t>
      </w:r>
      <w:r>
        <w:t xml:space="preserve"> между министерством финансов Оренбургской и </w:t>
      </w:r>
      <w:r w:rsidRPr="004D716F">
        <w:t xml:space="preserve">администрация муниципального образования Красногвардейский </w:t>
      </w:r>
      <w:r w:rsidRPr="00D37BCE">
        <w:t>район</w:t>
      </w:r>
      <w:r>
        <w:t>;</w:t>
      </w:r>
    </w:p>
    <w:p w:rsidR="005541D3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4C7CE4">
        <w:rPr>
          <w:b/>
          <w:color w:val="000000"/>
        </w:rPr>
        <w:t>Ст</w:t>
      </w:r>
      <w:proofErr w:type="gramStart"/>
      <w:r>
        <w:rPr>
          <w:b/>
          <w:color w:val="000000"/>
        </w:rPr>
        <w:t>1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– количество ставок работников культуры;          </w:t>
      </w:r>
    </w:p>
    <w:p w:rsidR="005541D3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lastRenderedPageBreak/>
        <w:t xml:space="preserve">           </w:t>
      </w:r>
      <w:r w:rsidRPr="00B20AB3">
        <w:rPr>
          <w:b/>
          <w:color w:val="000000"/>
        </w:rPr>
        <w:t>МРО</w:t>
      </w:r>
      <w:proofErr w:type="gramStart"/>
      <w:r w:rsidRPr="00B20AB3">
        <w:rPr>
          <w:b/>
          <w:color w:val="000000"/>
        </w:rPr>
        <w:t>Т</w:t>
      </w:r>
      <w:r>
        <w:rPr>
          <w:color w:val="000000"/>
        </w:rPr>
        <w:t>–</w:t>
      </w:r>
      <w:proofErr w:type="gramEnd"/>
      <w:r>
        <w:rPr>
          <w:color w:val="000000"/>
        </w:rPr>
        <w:t xml:space="preserve"> </w:t>
      </w:r>
      <w:r w:rsidRPr="00B20AB3">
        <w:rPr>
          <w:color w:val="000000"/>
        </w:rPr>
        <w:t>минимальный размер оплаты труда</w:t>
      </w:r>
      <w:r w:rsidRPr="00946352">
        <w:rPr>
          <w:color w:val="000000"/>
        </w:rPr>
        <w:t>;</w:t>
      </w:r>
    </w:p>
    <w:p w:rsidR="005541D3" w:rsidRPr="00B20AB3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B20AB3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</w:t>
      </w:r>
      <w:r w:rsidRPr="00B20AB3">
        <w:rPr>
          <w:b/>
          <w:color w:val="000000"/>
        </w:rPr>
        <w:t>Ст</w:t>
      </w:r>
      <w:proofErr w:type="gramStart"/>
      <w:r w:rsidRPr="00B20AB3">
        <w:rPr>
          <w:b/>
          <w:color w:val="000000"/>
        </w:rPr>
        <w:t>2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>–</w:t>
      </w:r>
      <w:r w:rsidRPr="00B20AB3">
        <w:rPr>
          <w:color w:val="000000"/>
        </w:rPr>
        <w:t xml:space="preserve"> </w:t>
      </w:r>
      <w:r>
        <w:rPr>
          <w:color w:val="000000"/>
        </w:rPr>
        <w:t>количество ставок технического (обслуживающего) персонала.</w:t>
      </w:r>
    </w:p>
    <w:p w:rsidR="005541D3" w:rsidRDefault="005541D3" w:rsidP="005541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541D3" w:rsidRPr="000B73D1" w:rsidRDefault="005541D3" w:rsidP="005541D3">
      <w:pPr>
        <w:pStyle w:val="a6"/>
        <w:shd w:val="clear" w:color="auto" w:fill="FFFFFF"/>
        <w:spacing w:before="0" w:beforeAutospacing="0"/>
        <w:ind w:firstLine="709"/>
        <w:jc w:val="both"/>
        <w:rPr>
          <w:color w:val="000000"/>
        </w:rPr>
      </w:pPr>
      <w:r>
        <w:rPr>
          <w:color w:val="000000"/>
        </w:rPr>
        <w:t>Размер межбюджетного трансферта</w:t>
      </w:r>
      <w:r w:rsidRPr="000B73D1">
        <w:rPr>
          <w:color w:val="000000"/>
        </w:rPr>
        <w:t xml:space="preserve"> у</w:t>
      </w:r>
      <w:r>
        <w:rPr>
          <w:color w:val="000000"/>
        </w:rPr>
        <w:t>станавливается</w:t>
      </w:r>
      <w:r w:rsidRPr="000B73D1">
        <w:rPr>
          <w:color w:val="000000"/>
        </w:rPr>
        <w:t xml:space="preserve"> в </w:t>
      </w:r>
      <w:proofErr w:type="gramStart"/>
      <w:r w:rsidRPr="000B73D1">
        <w:rPr>
          <w:color w:val="000000"/>
        </w:rPr>
        <w:t>тысячах рублей</w:t>
      </w:r>
      <w:proofErr w:type="gramEnd"/>
      <w:r>
        <w:rPr>
          <w:color w:val="000000"/>
        </w:rPr>
        <w:t xml:space="preserve"> с одним десятичным знаком после запятой</w:t>
      </w:r>
      <w:r w:rsidRPr="000B73D1">
        <w:rPr>
          <w:color w:val="000000"/>
        </w:rPr>
        <w:t>.</w:t>
      </w:r>
    </w:p>
    <w:p w:rsidR="005541D3" w:rsidRDefault="005541D3" w:rsidP="005541D3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5541D3" w:rsidRPr="00946352" w:rsidRDefault="005541D3" w:rsidP="005541D3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 w:rsidRPr="00946352">
        <w:rPr>
          <w:b/>
        </w:rPr>
        <w:t>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946352">
        <w:rPr>
          <w:b/>
          <w:bCs/>
          <w:color w:val="000000"/>
        </w:rPr>
        <w:t>.</w:t>
      </w:r>
    </w:p>
    <w:p w:rsidR="005541D3" w:rsidRPr="000B73D1" w:rsidRDefault="005541D3" w:rsidP="005541D3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gramStart"/>
      <w:r w:rsidRPr="000B73D1"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 xml:space="preserve">я на выполнение переданных полномочий по </w:t>
      </w:r>
      <w:r w:rsidRPr="00946352">
        <w:t>соблюдению требований к служебному поведению муниципальных служащих и урегулированию конфликта интересов (далее – комиссия),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</w:t>
      </w:r>
      <w:r w:rsidRPr="00946352">
        <w:rPr>
          <w:bCs/>
          <w:color w:val="000000"/>
        </w:rPr>
        <w:t>.</w:t>
      </w:r>
      <w:r w:rsidRPr="000B73D1">
        <w:rPr>
          <w:bCs/>
          <w:color w:val="000000"/>
        </w:rPr>
        <w:t xml:space="preserve"> </w:t>
      </w:r>
      <w:proofErr w:type="gramEnd"/>
    </w:p>
    <w:p w:rsidR="005541D3" w:rsidRPr="000B73D1" w:rsidRDefault="005541D3" w:rsidP="005541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5541D3" w:rsidRPr="000B73D1" w:rsidRDefault="005541D3" w:rsidP="005541D3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73D1">
        <w:rPr>
          <w:color w:val="000000"/>
        </w:rPr>
        <w:t>С </w:t>
      </w:r>
      <w:proofErr w:type="spellStart"/>
      <w:r w:rsidRPr="000B73D1">
        <w:rPr>
          <w:color w:val="000000"/>
          <w:lang w:val="en-US"/>
        </w:rPr>
        <w:t>i</w:t>
      </w:r>
      <w:proofErr w:type="spellEnd"/>
      <w:r w:rsidRPr="000B73D1">
        <w:rPr>
          <w:color w:val="000000"/>
        </w:rPr>
        <w:t> = </w:t>
      </w:r>
      <w:proofErr w:type="spellStart"/>
      <w:r>
        <w:rPr>
          <w:color w:val="000000"/>
        </w:rPr>
        <w:t>Мс</w:t>
      </w:r>
      <w:proofErr w:type="spellEnd"/>
      <w:r>
        <w:rPr>
          <w:color w:val="000000"/>
        </w:rPr>
        <w:t>* 100,0 рублей, где:</w:t>
      </w:r>
    </w:p>
    <w:p w:rsidR="005541D3" w:rsidRPr="000B73D1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5541D3" w:rsidRPr="00946352" w:rsidRDefault="005541D3" w:rsidP="005541D3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proofErr w:type="spellStart"/>
      <w:r w:rsidRPr="00946352">
        <w:rPr>
          <w:b/>
          <w:color w:val="000000"/>
        </w:rPr>
        <w:t>Мс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– численность муниципальных служащих.</w:t>
      </w:r>
    </w:p>
    <w:p w:rsidR="005541D3" w:rsidRDefault="005541D3" w:rsidP="005541D3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</w:p>
    <w:p w:rsidR="005541D3" w:rsidRDefault="005541D3" w:rsidP="005541D3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946352">
        <w:rPr>
          <w:b/>
          <w:bCs/>
          <w:color w:val="000000"/>
        </w:rPr>
        <w:t xml:space="preserve"> Методика расчета объема межбюджетных трансфертов </w:t>
      </w:r>
    </w:p>
    <w:p w:rsidR="005541D3" w:rsidRPr="00946352" w:rsidRDefault="005541D3" w:rsidP="005541D3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в части переданных полномочий по </w:t>
      </w:r>
      <w:r w:rsidRPr="00BC19A2">
        <w:rPr>
          <w:b/>
        </w:rPr>
        <w:t>осуществлению внешнего муниципального финансового контроля.</w:t>
      </w:r>
    </w:p>
    <w:p w:rsidR="005541D3" w:rsidRPr="00542120" w:rsidRDefault="005541D3" w:rsidP="005541D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rFonts w:ascii="Times New Roman" w:hAnsi="Times New Roman"/>
          <w:sz w:val="24"/>
          <w:szCs w:val="24"/>
        </w:rPr>
        <w:t>а</w:t>
      </w:r>
      <w:r w:rsidRPr="00542120">
        <w:rPr>
          <w:rFonts w:ascii="Times New Roman" w:hAnsi="Times New Roman"/>
          <w:sz w:val="24"/>
          <w:szCs w:val="24"/>
        </w:rPr>
        <w:t xml:space="preserve"> поселения на осуществление переданных полномочий по внешнему муниципальному финансовому контролю. </w:t>
      </w:r>
    </w:p>
    <w:p w:rsidR="005541D3" w:rsidRPr="00542120" w:rsidRDefault="005541D3" w:rsidP="005541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5541D3" w:rsidRPr="00542120" w:rsidRDefault="005541D3" w:rsidP="005541D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2120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54212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542120">
        <w:rPr>
          <w:rFonts w:ascii="Times New Roman" w:hAnsi="Times New Roman" w:cs="Times New Roman"/>
          <w:sz w:val="24"/>
          <w:szCs w:val="24"/>
        </w:rPr>
        <w:t xml:space="preserve"> =</w:t>
      </w:r>
      <w:r w:rsidRPr="005421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2120">
        <w:rPr>
          <w:rFonts w:ascii="Times New Roman" w:eastAsia="Times New Roman CYR" w:hAnsi="Times New Roman" w:cs="Times New Roman"/>
          <w:sz w:val="24"/>
          <w:szCs w:val="24"/>
        </w:rPr>
        <w:t xml:space="preserve">ФОТ  / Н * </w:t>
      </w:r>
      <w:proofErr w:type="spellStart"/>
      <w:r w:rsidRPr="00542120">
        <w:rPr>
          <w:rFonts w:ascii="Times New Roman" w:eastAsia="Times New Roman CYR" w:hAnsi="Times New Roman" w:cs="Times New Roman"/>
          <w:sz w:val="24"/>
          <w:szCs w:val="24"/>
        </w:rPr>
        <w:t>Н</w:t>
      </w:r>
      <w:proofErr w:type="gramStart"/>
      <w:r w:rsidRPr="00542120">
        <w:rPr>
          <w:rFonts w:ascii="Times New Roman" w:eastAsia="Times New Roman CYR" w:hAnsi="Times New Roman" w:cs="Times New Roman"/>
          <w:sz w:val="24"/>
          <w:szCs w:val="24"/>
        </w:rPr>
        <w:t>i</w:t>
      </w:r>
      <w:proofErr w:type="spellEnd"/>
      <w:proofErr w:type="gramEnd"/>
      <w:r w:rsidRPr="00542120">
        <w:rPr>
          <w:rFonts w:ascii="Times New Roman" w:eastAsia="Times New Roman CYR" w:hAnsi="Times New Roman" w:cs="Times New Roman"/>
          <w:sz w:val="24"/>
          <w:szCs w:val="24"/>
        </w:rPr>
        <w:t xml:space="preserve"> + </w:t>
      </w:r>
      <w:r w:rsidRPr="00542120">
        <w:rPr>
          <w:rFonts w:ascii="Times New Roman" w:eastAsia="Times New Roman CYR" w:hAnsi="Times New Roman" w:cs="Times New Roman"/>
          <w:sz w:val="24"/>
          <w:szCs w:val="24"/>
          <w:lang w:val="en-US"/>
        </w:rPr>
        <w:t>R</w:t>
      </w:r>
      <w:r w:rsidRPr="00542120">
        <w:rPr>
          <w:rFonts w:ascii="Times New Roman" w:hAnsi="Times New Roman" w:cs="Times New Roman"/>
          <w:sz w:val="24"/>
          <w:szCs w:val="24"/>
        </w:rPr>
        <w:t xml:space="preserve"> , где:</w:t>
      </w:r>
    </w:p>
    <w:p w:rsidR="005541D3" w:rsidRPr="000B73D1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5541D3" w:rsidRPr="00542120" w:rsidRDefault="005541D3" w:rsidP="005541D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21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 w:rsidRPr="00542120">
        <w:rPr>
          <w:rFonts w:ascii="Times New Roman" w:hAnsi="Times New Roman" w:cs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2120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542120">
        <w:rPr>
          <w:rFonts w:ascii="Times New Roman" w:hAnsi="Times New Roman" w:cs="Times New Roman"/>
          <w:sz w:val="24"/>
          <w:szCs w:val="24"/>
        </w:rPr>
        <w:t xml:space="preserve"> муниципальное поселение;</w:t>
      </w:r>
    </w:p>
    <w:p w:rsidR="005541D3" w:rsidRPr="00542120" w:rsidRDefault="005541D3" w:rsidP="005541D3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42120">
        <w:rPr>
          <w:rFonts w:ascii="Times New Roman" w:eastAsia="Times New Roman CYR" w:hAnsi="Times New Roman"/>
          <w:b/>
          <w:sz w:val="24"/>
          <w:szCs w:val="24"/>
        </w:rPr>
        <w:t>ФОТ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– годовой фонд оплаты труда с учетом начислений на выплаты по оплате труда инспектора Контрольно-счетной палаты; </w:t>
      </w:r>
    </w:p>
    <w:p w:rsidR="005541D3" w:rsidRPr="00542120" w:rsidRDefault="005541D3" w:rsidP="005541D3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r w:rsidRPr="00542120">
        <w:rPr>
          <w:rFonts w:ascii="Times New Roman" w:eastAsia="Times New Roman CYR" w:hAnsi="Times New Roman"/>
          <w:b/>
          <w:sz w:val="24"/>
          <w:szCs w:val="24"/>
        </w:rPr>
        <w:t>Н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численность населения района по данным статистического учета на 1 января текущего года;</w:t>
      </w:r>
    </w:p>
    <w:p w:rsidR="005541D3" w:rsidRPr="00542120" w:rsidRDefault="005541D3" w:rsidP="005541D3">
      <w:pPr>
        <w:autoSpaceDE w:val="0"/>
        <w:spacing w:after="0" w:line="100" w:lineRule="atLeast"/>
        <w:ind w:firstLine="709"/>
        <w:jc w:val="both"/>
        <w:rPr>
          <w:rFonts w:ascii="Times New Roman" w:eastAsia="Times New Roman CYR" w:hAnsi="Times New Roman"/>
          <w:sz w:val="24"/>
          <w:szCs w:val="24"/>
        </w:rPr>
      </w:pPr>
      <w:proofErr w:type="spellStart"/>
      <w:r w:rsidRPr="00542120">
        <w:rPr>
          <w:rFonts w:ascii="Times New Roman" w:eastAsia="Times New Roman CYR" w:hAnsi="Times New Roman"/>
          <w:b/>
          <w:sz w:val="24"/>
          <w:szCs w:val="24"/>
        </w:rPr>
        <w:t>Н</w:t>
      </w:r>
      <w:proofErr w:type="gramStart"/>
      <w:r w:rsidRPr="00542120">
        <w:rPr>
          <w:rFonts w:ascii="Times New Roman" w:eastAsia="Times New Roman CYR" w:hAnsi="Times New Roman"/>
          <w:b/>
          <w:sz w:val="24"/>
          <w:szCs w:val="24"/>
        </w:rPr>
        <w:t>i</w:t>
      </w:r>
      <w:proofErr w:type="spellEnd"/>
      <w:proofErr w:type="gramEnd"/>
      <w:r w:rsidRPr="00542120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542120">
        <w:t>–</w:t>
      </w:r>
      <w:r w:rsidRPr="00542120">
        <w:rPr>
          <w:rFonts w:ascii="Times New Roman" w:eastAsia="Times New Roman CYR" w:hAnsi="Times New Roman"/>
          <w:sz w:val="24"/>
          <w:szCs w:val="24"/>
        </w:rPr>
        <w:t xml:space="preserve"> численность населения одного поселения по данным статистического учета на 1 января текущего года;</w:t>
      </w:r>
    </w:p>
    <w:p w:rsidR="005541D3" w:rsidRPr="00CC0A9E" w:rsidRDefault="005541D3" w:rsidP="005541D3">
      <w:pPr>
        <w:pStyle w:val="a6"/>
        <w:spacing w:before="0" w:beforeAutospacing="0" w:after="0" w:afterAutospacing="0"/>
        <w:ind w:firstLine="709"/>
        <w:jc w:val="both"/>
      </w:pPr>
      <w:r w:rsidRPr="00542120">
        <w:rPr>
          <w:b/>
          <w:lang w:val="en-US"/>
        </w:rPr>
        <w:t>R</w:t>
      </w:r>
      <w:r w:rsidRPr="00CC0A9E">
        <w:t xml:space="preserve"> </w:t>
      </w:r>
      <w:r w:rsidRPr="00542120">
        <w:t>–</w:t>
      </w:r>
      <w:r w:rsidRPr="00CC0A9E">
        <w:t xml:space="preserve"> </w:t>
      </w:r>
      <w:proofErr w:type="gramStart"/>
      <w:r w:rsidRPr="00F76409">
        <w:t>расходы</w:t>
      </w:r>
      <w:proofErr w:type="gramEnd"/>
      <w:r w:rsidRPr="00F76409">
        <w:t xml:space="preserve"> на организацию и осуществление деятельности по осуществлению внешнего муниципального финансового контроля из расчета 5%.</w:t>
      </w:r>
    </w:p>
    <w:p w:rsidR="005541D3" w:rsidRDefault="005541D3" w:rsidP="005541D3">
      <w:pPr>
        <w:spacing w:line="240" w:lineRule="auto"/>
        <w:ind w:firstLine="708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lastRenderedPageBreak/>
        <w:t xml:space="preserve">Размер межбюджетного трансферта устанавливается в </w:t>
      </w:r>
      <w:proofErr w:type="gramStart"/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>тысячах рублей</w:t>
      </w:r>
      <w:proofErr w:type="gramEnd"/>
      <w:r w:rsidRPr="00542120"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с одним десятичным знаком после запятой.</w:t>
      </w:r>
    </w:p>
    <w:p w:rsidR="005541D3" w:rsidRDefault="005541D3" w:rsidP="005541D3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5541D3" w:rsidRPr="00946352" w:rsidRDefault="005541D3" w:rsidP="005541D3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>
        <w:rPr>
          <w:b/>
          <w:bCs/>
          <w:color w:val="000000"/>
        </w:rPr>
        <w:t xml:space="preserve">составлению проекта бюджета, исполнению бюджета, осуществления </w:t>
      </w:r>
      <w:proofErr w:type="gramStart"/>
      <w:r>
        <w:rPr>
          <w:b/>
          <w:bCs/>
          <w:color w:val="000000"/>
        </w:rPr>
        <w:t>контроля за</w:t>
      </w:r>
      <w:proofErr w:type="gramEnd"/>
      <w:r>
        <w:rPr>
          <w:b/>
          <w:bCs/>
          <w:color w:val="000000"/>
        </w:rPr>
        <w:t xml:space="preserve"> его исполнением, составлению отчета об исполнении бюджета</w:t>
      </w:r>
      <w:r w:rsidRPr="00946352">
        <w:rPr>
          <w:b/>
          <w:bCs/>
          <w:color w:val="000000"/>
        </w:rPr>
        <w:t>.</w:t>
      </w:r>
    </w:p>
    <w:p w:rsidR="005541D3" w:rsidRPr="00E81F57" w:rsidRDefault="005541D3" w:rsidP="005541D3">
      <w:pPr>
        <w:spacing w:after="0" w:line="10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>Настоящая Методика определяет расчет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rFonts w:ascii="Times New Roman" w:hAnsi="Times New Roman"/>
          <w:sz w:val="24"/>
          <w:szCs w:val="24"/>
        </w:rPr>
        <w:t>а</w:t>
      </w:r>
      <w:r w:rsidRPr="00542120">
        <w:rPr>
          <w:rFonts w:ascii="Times New Roman" w:hAnsi="Times New Roman"/>
          <w:sz w:val="24"/>
          <w:szCs w:val="24"/>
        </w:rPr>
        <w:t xml:space="preserve"> поселения на осуществление переданных полномочий по </w:t>
      </w:r>
      <w:r w:rsidRPr="00E81F57">
        <w:rPr>
          <w:rFonts w:ascii="Times New Roman" w:hAnsi="Times New Roman"/>
          <w:bCs/>
          <w:sz w:val="24"/>
          <w:szCs w:val="24"/>
        </w:rPr>
        <w:t>составлени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F57">
        <w:rPr>
          <w:rFonts w:ascii="Times New Roman" w:hAnsi="Times New Roman"/>
          <w:bCs/>
          <w:sz w:val="24"/>
          <w:szCs w:val="24"/>
        </w:rPr>
        <w:t xml:space="preserve"> проекта бюджета, исполнени</w:t>
      </w:r>
      <w:r>
        <w:rPr>
          <w:rFonts w:ascii="Times New Roman" w:hAnsi="Times New Roman"/>
          <w:bCs/>
          <w:sz w:val="24"/>
          <w:szCs w:val="24"/>
        </w:rPr>
        <w:t>ю</w:t>
      </w:r>
      <w:r w:rsidRPr="00E81F57">
        <w:rPr>
          <w:rFonts w:ascii="Times New Roman" w:hAnsi="Times New Roman"/>
          <w:bCs/>
          <w:sz w:val="24"/>
          <w:szCs w:val="24"/>
        </w:rPr>
        <w:t xml:space="preserve"> бюджета, осуществления </w:t>
      </w:r>
      <w:proofErr w:type="gramStart"/>
      <w:r w:rsidRPr="00E81F57">
        <w:rPr>
          <w:rFonts w:ascii="Times New Roman" w:hAnsi="Times New Roman"/>
          <w:bCs/>
          <w:sz w:val="24"/>
          <w:szCs w:val="24"/>
        </w:rPr>
        <w:t>контроля за</w:t>
      </w:r>
      <w:proofErr w:type="gramEnd"/>
      <w:r w:rsidRPr="00E81F57">
        <w:rPr>
          <w:rFonts w:ascii="Times New Roman" w:hAnsi="Times New Roman"/>
          <w:bCs/>
          <w:sz w:val="24"/>
          <w:szCs w:val="24"/>
        </w:rPr>
        <w:t xml:space="preserve"> его исполнением, составлению отчета об исполнении бюджета</w:t>
      </w:r>
      <w:r w:rsidRPr="00E81F57">
        <w:rPr>
          <w:rFonts w:ascii="Times New Roman" w:hAnsi="Times New Roman"/>
          <w:sz w:val="24"/>
          <w:szCs w:val="24"/>
        </w:rPr>
        <w:t xml:space="preserve">. </w:t>
      </w:r>
    </w:p>
    <w:p w:rsidR="005541D3" w:rsidRPr="00542120" w:rsidRDefault="005541D3" w:rsidP="005541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42120">
        <w:rPr>
          <w:rFonts w:ascii="Times New Roman" w:hAnsi="Times New Roman"/>
          <w:sz w:val="24"/>
          <w:szCs w:val="24"/>
        </w:rPr>
        <w:t xml:space="preserve">Размер межбюджетного трансферта, передаваемого поселением в бюджет муниципального образования Красногвардейский район Оренбургской области на исполнение переданных полномочий, определяется в рублях Российской Федерации, рассчитывается по формуле: </w:t>
      </w:r>
    </w:p>
    <w:p w:rsidR="005541D3" w:rsidRDefault="005541D3" w:rsidP="005541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EA1">
        <w:rPr>
          <w:rFonts w:ascii="Times New Roman" w:hAnsi="Times New Roman" w:cs="Times New Roman"/>
          <w:sz w:val="24"/>
          <w:szCs w:val="24"/>
        </w:rPr>
        <w:t>С </w:t>
      </w:r>
      <w:proofErr w:type="spellStart"/>
      <w:r w:rsidRPr="00B27EA1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B27EA1">
        <w:rPr>
          <w:rFonts w:ascii="Times New Roman" w:hAnsi="Times New Roman" w:cs="Times New Roman"/>
          <w:sz w:val="24"/>
          <w:szCs w:val="24"/>
        </w:rPr>
        <w:t> = </w:t>
      </w:r>
      <w:r w:rsidRPr="00B27EA1">
        <w:rPr>
          <w:rFonts w:ascii="Times New Roman" w:eastAsia="Times New Roman CYR" w:hAnsi="Times New Roman"/>
          <w:sz w:val="24"/>
          <w:szCs w:val="24"/>
        </w:rPr>
        <w:t>ФОТ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B27EA1">
        <w:rPr>
          <w:rFonts w:ascii="Times New Roman" w:hAnsi="Times New Roman" w:cs="Times New Roman"/>
          <w:sz w:val="24"/>
          <w:szCs w:val="24"/>
        </w:rPr>
        <w:t>30,2%+</w:t>
      </w:r>
      <w:proofErr w:type="spellStart"/>
      <w:r w:rsidRPr="00B27EA1">
        <w:rPr>
          <w:rFonts w:ascii="Times New Roman" w:hAnsi="Times New Roman" w:cs="Times New Roman"/>
          <w:sz w:val="24"/>
          <w:szCs w:val="24"/>
          <w:lang w:val="en-US"/>
        </w:rPr>
        <w:t>Ri</w:t>
      </w:r>
      <w:proofErr w:type="spellEnd"/>
      <w:r w:rsidRPr="00B27EA1">
        <w:rPr>
          <w:rFonts w:ascii="Times New Roman" w:hAnsi="Times New Roman" w:cs="Times New Roman"/>
          <w:sz w:val="24"/>
          <w:szCs w:val="24"/>
        </w:rPr>
        <w:t xml:space="preserve">  где:</w:t>
      </w:r>
    </w:p>
    <w:p w:rsidR="005541D3" w:rsidRPr="000B73D1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5541D3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42120">
        <w:rPr>
          <w:rFonts w:eastAsia="Times New Roman CYR"/>
          <w:b/>
        </w:rPr>
        <w:t>ФОТ</w:t>
      </w:r>
      <w:r>
        <w:rPr>
          <w:color w:val="000000"/>
        </w:rPr>
        <w:t xml:space="preserve"> </w:t>
      </w:r>
      <w:r w:rsidRPr="00542120">
        <w:t>–</w:t>
      </w:r>
      <w:r>
        <w:t xml:space="preserve"> </w:t>
      </w:r>
      <w:r>
        <w:rPr>
          <w:color w:val="000000"/>
        </w:rPr>
        <w:t xml:space="preserve">годовой фонд </w:t>
      </w:r>
      <w:proofErr w:type="gramStart"/>
      <w:r>
        <w:rPr>
          <w:color w:val="000000"/>
        </w:rPr>
        <w:t>заработная</w:t>
      </w:r>
      <w:proofErr w:type="gramEnd"/>
      <w:r>
        <w:rPr>
          <w:color w:val="000000"/>
        </w:rPr>
        <w:t xml:space="preserve"> платы бухгалтера </w:t>
      </w:r>
      <w:r>
        <w:t>МКУ «Центр бюджетного учета и отчетности»;</w:t>
      </w:r>
    </w:p>
    <w:p w:rsidR="005541D3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F21FA0">
        <w:rPr>
          <w:b/>
          <w:color w:val="000000"/>
          <w:lang w:val="en-US"/>
        </w:rPr>
        <w:t>Ri</w:t>
      </w:r>
      <w:proofErr w:type="spellEnd"/>
      <w:r>
        <w:rPr>
          <w:color w:val="000000"/>
        </w:rPr>
        <w:t xml:space="preserve"> – </w:t>
      </w:r>
      <w:r>
        <w:t>расходы на организацию и осуществление деятельности по</w:t>
      </w:r>
      <w:r>
        <w:rPr>
          <w:color w:val="000000"/>
        </w:rPr>
        <w:t xml:space="preserve"> </w:t>
      </w:r>
      <w:r w:rsidRPr="00E81F57">
        <w:rPr>
          <w:bCs/>
        </w:rPr>
        <w:t>составлени</w:t>
      </w:r>
      <w:r>
        <w:rPr>
          <w:bCs/>
        </w:rPr>
        <w:t>ю</w:t>
      </w:r>
      <w:r w:rsidRPr="00E81F57">
        <w:rPr>
          <w:bCs/>
        </w:rPr>
        <w:t xml:space="preserve"> проекта бюджета, исполнени</w:t>
      </w:r>
      <w:r>
        <w:rPr>
          <w:bCs/>
        </w:rPr>
        <w:t>ю</w:t>
      </w:r>
      <w:r w:rsidRPr="00E81F57">
        <w:rPr>
          <w:bCs/>
        </w:rPr>
        <w:t xml:space="preserve"> бюджета, осуществления контроля за его исполнением, составлению отчета об исполнении бюджета</w:t>
      </w:r>
      <w:r>
        <w:rPr>
          <w:color w:val="000000"/>
        </w:rPr>
        <w:t xml:space="preserve"> </w:t>
      </w:r>
      <w:r>
        <w:t>из расчета 24% от годового фонда оплаты труда, с учетом начислений на выплаты по оплате труда</w:t>
      </w:r>
      <w:r w:rsidRPr="00CC0A9E">
        <w:rPr>
          <w:rFonts w:eastAsia="Times New Roman CYR"/>
          <w:color w:val="000000"/>
        </w:rPr>
        <w:t xml:space="preserve"> </w:t>
      </w:r>
      <w:r>
        <w:rPr>
          <w:color w:val="000000"/>
        </w:rPr>
        <w:t xml:space="preserve">бухгалтера </w:t>
      </w:r>
      <w:r>
        <w:t>МКУ «Центр бюджетного учета и отчетности».</w:t>
      </w:r>
    </w:p>
    <w:p w:rsidR="005541D3" w:rsidRDefault="005541D3" w:rsidP="005541D3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5. Методика расчета объема межбюджетных трансфертов в части </w:t>
      </w:r>
    </w:p>
    <w:p w:rsidR="005541D3" w:rsidRDefault="005541D3" w:rsidP="005541D3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>переданных полномочий по осуществлению муниципального земельного контроля.</w:t>
      </w:r>
    </w:p>
    <w:p w:rsidR="005541D3" w:rsidRDefault="005541D3" w:rsidP="005541D3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муниципальному земельному контролю</w:t>
      </w:r>
      <w:r>
        <w:rPr>
          <w:bCs/>
          <w:color w:val="000000"/>
        </w:rPr>
        <w:t xml:space="preserve">. </w:t>
      </w:r>
    </w:p>
    <w:p w:rsidR="005541D3" w:rsidRDefault="005541D3" w:rsidP="005541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Размер межбюджетного трансферта, передаваемого поселением в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5541D3" w:rsidRDefault="005541D3" w:rsidP="005541D3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 </w:t>
      </w:r>
      <w:proofErr w:type="spellStart"/>
      <w:r>
        <w:rPr>
          <w:color w:val="000000"/>
          <w:lang w:val="en-US"/>
        </w:rPr>
        <w:t>i</w:t>
      </w:r>
      <w:proofErr w:type="spellEnd"/>
      <w:r>
        <w:rPr>
          <w:color w:val="000000"/>
        </w:rPr>
        <w:t xml:space="preserve"> = </w:t>
      </w:r>
      <w:proofErr w:type="spellStart"/>
      <w:r>
        <w:rPr>
          <w:color w:val="000000"/>
          <w:lang w:val="en-US"/>
        </w:rPr>
        <w:t>Srn</w:t>
      </w:r>
      <w:proofErr w:type="spellEnd"/>
      <w:r>
        <w:rPr>
          <w:color w:val="000000"/>
        </w:rPr>
        <w:t>* K, где:</w:t>
      </w:r>
    </w:p>
    <w:p w:rsidR="005541D3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С</w:t>
      </w:r>
      <w:proofErr w:type="spellStart"/>
      <w:proofErr w:type="gramStart"/>
      <w:r>
        <w:rPr>
          <w:b/>
          <w:color w:val="000000"/>
          <w:lang w:val="en-US"/>
        </w:rPr>
        <w:t>i</w:t>
      </w:r>
      <w:proofErr w:type="spellEnd"/>
      <w:proofErr w:type="gramEnd"/>
      <w:r>
        <w:rPr>
          <w:color w:val="000000"/>
        </w:rPr>
        <w:t xml:space="preserve">   –   размер межбюджетного трансферта,  передаваемого  поселением  в 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полномочий,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>/год;</w:t>
      </w:r>
    </w:p>
    <w:p w:rsidR="005541D3" w:rsidRDefault="005541D3" w:rsidP="005541D3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spellStart"/>
      <w:proofErr w:type="gramStart"/>
      <w:r>
        <w:rPr>
          <w:b/>
          <w:color w:val="000000"/>
          <w:lang w:val="en-US"/>
        </w:rPr>
        <w:t>Srn</w:t>
      </w:r>
      <w:proofErr w:type="spellEnd"/>
      <w:r w:rsidRPr="006A4DEF">
        <w:rPr>
          <w:b/>
          <w:color w:val="000000"/>
        </w:rPr>
        <w:t xml:space="preserve"> </w:t>
      </w:r>
      <w:r>
        <w:rPr>
          <w:color w:val="000000"/>
        </w:rPr>
        <w:t>– площадь сельского поселения согласно генплану, га.</w:t>
      </w:r>
      <w:proofErr w:type="gramEnd"/>
    </w:p>
    <w:p w:rsidR="005541D3" w:rsidRDefault="005541D3" w:rsidP="005541D3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>
        <w:rPr>
          <w:b/>
          <w:color w:val="000000"/>
        </w:rPr>
        <w:t>К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объем финансирования за 1 га площади; К=2руб./га</w:t>
      </w:r>
    </w:p>
    <w:p w:rsidR="005541D3" w:rsidRDefault="005541D3" w:rsidP="005541D3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proofErr w:type="spellStart"/>
      <w:r>
        <w:rPr>
          <w:b/>
          <w:color w:val="000000"/>
          <w:lang w:val="en-US"/>
        </w:rPr>
        <w:t>i</w:t>
      </w:r>
      <w:proofErr w:type="spellEnd"/>
      <w:r w:rsidRPr="006A4DEF"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соответствующее</w:t>
      </w:r>
      <w:proofErr w:type="gramEnd"/>
      <w:r>
        <w:rPr>
          <w:color w:val="000000"/>
        </w:rPr>
        <w:t xml:space="preserve"> муниципальное поселение;</w:t>
      </w:r>
    </w:p>
    <w:p w:rsidR="005541D3" w:rsidRDefault="005541D3" w:rsidP="00554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Размер межбюджетного трансферта устанавливается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одним десятичным знаком после запятой.</w:t>
      </w:r>
    </w:p>
    <w:p w:rsidR="005541D3" w:rsidRDefault="005541D3" w:rsidP="005541D3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6</w:t>
      </w:r>
      <w:r w:rsidRPr="00946352">
        <w:rPr>
          <w:b/>
          <w:bCs/>
          <w:color w:val="000000"/>
        </w:rPr>
        <w:t xml:space="preserve">. Методика расчета объема межбюджетных трансфертов в части </w:t>
      </w:r>
    </w:p>
    <w:p w:rsidR="005541D3" w:rsidRPr="00946352" w:rsidRDefault="005541D3" w:rsidP="005541D3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946352">
        <w:rPr>
          <w:b/>
          <w:bCs/>
          <w:color w:val="000000"/>
        </w:rPr>
        <w:t xml:space="preserve">переданных полномочий по </w:t>
      </w:r>
      <w:r>
        <w:rPr>
          <w:b/>
        </w:rPr>
        <w:t xml:space="preserve">развитию системы </w:t>
      </w:r>
      <w:proofErr w:type="spellStart"/>
      <w:r>
        <w:rPr>
          <w:b/>
        </w:rPr>
        <w:t>градорегулирования</w:t>
      </w:r>
      <w:proofErr w:type="spellEnd"/>
      <w:r>
        <w:rPr>
          <w:b/>
        </w:rPr>
        <w:t xml:space="preserve"> в муниципальном образовании</w:t>
      </w:r>
    </w:p>
    <w:p w:rsidR="005541D3" w:rsidRPr="000B73D1" w:rsidRDefault="005541D3" w:rsidP="005541D3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B73D1">
        <w:rPr>
          <w:color w:val="000000"/>
        </w:rPr>
        <w:t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</w:t>
      </w:r>
      <w:r>
        <w:rPr>
          <w:color w:val="000000"/>
        </w:rPr>
        <w:t>а</w:t>
      </w:r>
      <w:r w:rsidRPr="000B73D1">
        <w:rPr>
          <w:color w:val="000000"/>
        </w:rPr>
        <w:t xml:space="preserve"> поселени</w:t>
      </w:r>
      <w:r>
        <w:rPr>
          <w:color w:val="000000"/>
        </w:rPr>
        <w:t xml:space="preserve">я на выполнение переданных полномочий по </w:t>
      </w:r>
      <w:r>
        <w:t xml:space="preserve">развитию системы </w:t>
      </w:r>
      <w:proofErr w:type="spellStart"/>
      <w:r>
        <w:t>градорегулирования</w:t>
      </w:r>
      <w:proofErr w:type="spellEnd"/>
      <w:r>
        <w:t xml:space="preserve"> в муниципальном образовании</w:t>
      </w:r>
      <w:r w:rsidRPr="00946352">
        <w:rPr>
          <w:bCs/>
          <w:color w:val="000000"/>
        </w:rPr>
        <w:t>.</w:t>
      </w:r>
      <w:r w:rsidRPr="000B73D1">
        <w:rPr>
          <w:bCs/>
          <w:color w:val="000000"/>
        </w:rPr>
        <w:t xml:space="preserve"> </w:t>
      </w:r>
    </w:p>
    <w:p w:rsidR="005541D3" w:rsidRPr="000B73D1" w:rsidRDefault="005541D3" w:rsidP="005541D3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B73D1">
        <w:rPr>
          <w:color w:val="000000"/>
        </w:rPr>
        <w:lastRenderedPageBreak/>
        <w:t xml:space="preserve">Размер межбюджетного трансферта, передаваемого поселением в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5541D3" w:rsidRPr="000B73D1" w:rsidRDefault="005541D3" w:rsidP="005541D3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0B73D1">
        <w:rPr>
          <w:color w:val="000000"/>
        </w:rPr>
        <w:t>С </w:t>
      </w:r>
      <w:proofErr w:type="spellStart"/>
      <w:r w:rsidRPr="000B73D1">
        <w:rPr>
          <w:color w:val="000000"/>
          <w:lang w:val="en-US"/>
        </w:rPr>
        <w:t>i</w:t>
      </w:r>
      <w:proofErr w:type="spellEnd"/>
      <w:proofErr w:type="gramStart"/>
      <w:r w:rsidRPr="000B73D1">
        <w:rPr>
          <w:color w:val="000000"/>
        </w:rPr>
        <w:t> = </w:t>
      </w:r>
      <w:r>
        <w:rPr>
          <w:color w:val="000000"/>
        </w:rPr>
        <w:t>К</w:t>
      </w:r>
      <w:proofErr w:type="gramEnd"/>
      <w:r>
        <w:rPr>
          <w:color w:val="000000"/>
        </w:rPr>
        <w:t>о* 1000,0 рублей, где:</w:t>
      </w:r>
    </w:p>
    <w:p w:rsidR="005541D3" w:rsidRPr="000B73D1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C7CE4">
        <w:rPr>
          <w:b/>
          <w:color w:val="000000"/>
        </w:rPr>
        <w:t>С</w:t>
      </w:r>
      <w:proofErr w:type="spellStart"/>
      <w:proofErr w:type="gramStart"/>
      <w:r w:rsidRPr="004C7CE4">
        <w:rPr>
          <w:b/>
          <w:color w:val="000000"/>
          <w:lang w:val="en-US"/>
        </w:rPr>
        <w:t>i</w:t>
      </w:r>
      <w:proofErr w:type="spellEnd"/>
      <w:proofErr w:type="gramEnd"/>
      <w:r w:rsidRPr="000B73D1">
        <w:rPr>
          <w:color w:val="000000"/>
        </w:rPr>
        <w:t xml:space="preserve">   </w:t>
      </w:r>
      <w:r>
        <w:rPr>
          <w:color w:val="000000"/>
        </w:rPr>
        <w:t>–</w:t>
      </w:r>
      <w:r w:rsidRPr="000B73D1">
        <w:rPr>
          <w:color w:val="000000"/>
        </w:rPr>
        <w:t xml:space="preserve">   размер межбюджетного трансферта,  передаваемого  поселением  в  </w:t>
      </w:r>
      <w:r>
        <w:t>бюджет</w:t>
      </w:r>
      <w:r w:rsidRPr="000B73D1">
        <w:t xml:space="preserve"> муниципального образования Красногвардейский район Оренбургской области</w:t>
      </w:r>
      <w:r w:rsidRPr="000B73D1">
        <w:rPr>
          <w:color w:val="000000"/>
        </w:rPr>
        <w:t xml:space="preserve"> на исполнение переданных полномочий;</w:t>
      </w:r>
    </w:p>
    <w:p w:rsidR="005541D3" w:rsidRPr="00AA27A3" w:rsidRDefault="005541D3" w:rsidP="005541D3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b/>
          <w:color w:val="000000"/>
        </w:rPr>
      </w:pPr>
      <w:proofErr w:type="gramStart"/>
      <w:r>
        <w:rPr>
          <w:b/>
          <w:color w:val="000000"/>
        </w:rPr>
        <w:t>Ко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r w:rsidRPr="00A96819">
        <w:rPr>
          <w:color w:val="000000"/>
        </w:rPr>
        <w:t>количество исполнительных органов местного самоуправления</w:t>
      </w:r>
      <w:r>
        <w:rPr>
          <w:color w:val="000000"/>
        </w:rPr>
        <w:t>.</w:t>
      </w:r>
    </w:p>
    <w:p w:rsidR="005541D3" w:rsidRDefault="005541D3" w:rsidP="00554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1D3" w:rsidRDefault="005541D3" w:rsidP="005541D3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7. Методика расчета объема межбюджетных трансфертов в части </w:t>
      </w:r>
    </w:p>
    <w:p w:rsidR="005541D3" w:rsidRDefault="005541D3" w:rsidP="005541D3">
      <w:pPr>
        <w:pStyle w:val="msonormalmailrucssattributepostfix"/>
        <w:spacing w:before="0" w:beforeAutospacing="0" w:after="0" w:afterAutospacing="0"/>
        <w:ind w:firstLine="708"/>
        <w:jc w:val="center"/>
        <w:rPr>
          <w:b/>
          <w:color w:val="000000"/>
        </w:rPr>
      </w:pPr>
      <w:r>
        <w:rPr>
          <w:b/>
          <w:bCs/>
          <w:color w:val="000000"/>
        </w:rPr>
        <w:t>переданных полномочий по разработке и утверждению комплексной организации дорожного движения</w:t>
      </w:r>
      <w:r>
        <w:rPr>
          <w:b/>
        </w:rPr>
        <w:t xml:space="preserve">  муниципального образования в границах сельского поселения</w:t>
      </w:r>
    </w:p>
    <w:p w:rsidR="005541D3" w:rsidRDefault="005541D3" w:rsidP="005541D3">
      <w:pPr>
        <w:pStyle w:val="msonormalmailrucssattributepostfix"/>
        <w:spacing w:before="0" w:beforeAutospacing="0" w:after="0" w:afterAutospacing="0"/>
        <w:ind w:firstLine="708"/>
        <w:rPr>
          <w:color w:val="000000"/>
        </w:rPr>
      </w:pPr>
      <w:r>
        <w:rPr>
          <w:color w:val="000000"/>
        </w:rPr>
        <w:t xml:space="preserve">Настоящая Методика определяет расчет   объема межбюджетного трансферта, предоставляемого бюджету муниципального образования Красногвардейский район из бюджета поселения на выполнение переданных полномочий по </w:t>
      </w:r>
      <w:r>
        <w:rPr>
          <w:bCs/>
          <w:color w:val="000000"/>
        </w:rPr>
        <w:t>разработке и утверждению комплексной организации дорожного движения</w:t>
      </w:r>
      <w:r>
        <w:t xml:space="preserve">  муниципального образования в границах сельского поселения</w:t>
      </w:r>
    </w:p>
    <w:p w:rsidR="005541D3" w:rsidRDefault="005541D3" w:rsidP="005541D3">
      <w:pPr>
        <w:pStyle w:val="consplusnonformat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Размер межбюджетного трансферта, передаваемого поселением в </w:t>
      </w:r>
      <w:r>
        <w:t>бюджет муниципального образования Красногвардейский район Оренбургской области</w:t>
      </w:r>
      <w:r>
        <w:rPr>
          <w:color w:val="000000"/>
        </w:rPr>
        <w:t xml:space="preserve"> на исполнение переданных полномочий, определяется в рублях Российской Федерации, рассчитывается по формуле:</w:t>
      </w:r>
    </w:p>
    <w:p w:rsidR="005541D3" w:rsidRDefault="005541D3" w:rsidP="005541D3">
      <w:pPr>
        <w:pStyle w:val="consplusnonformatmailrucssattributepostfix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А = </w:t>
      </w:r>
      <w:r>
        <w:rPr>
          <w:color w:val="000000"/>
          <w:lang w:val="en-US"/>
        </w:rPr>
        <w:t>S</w:t>
      </w:r>
      <w:r>
        <w:rPr>
          <w:color w:val="000000"/>
        </w:rPr>
        <w:t>км</w:t>
      </w:r>
      <w:proofErr w:type="gramStart"/>
      <w:r>
        <w:rPr>
          <w:color w:val="000000"/>
        </w:rPr>
        <w:t>* К</w:t>
      </w:r>
      <w:proofErr w:type="gramEnd"/>
      <w:r>
        <w:rPr>
          <w:color w:val="000000"/>
        </w:rPr>
        <w:t>, где:</w:t>
      </w:r>
    </w:p>
    <w:p w:rsidR="005541D3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</w:rPr>
        <w:t>А</w:t>
      </w:r>
      <w:r>
        <w:rPr>
          <w:color w:val="000000"/>
        </w:rPr>
        <w:t xml:space="preserve"> –   объем финансирования переданных полномочий, руб./год;</w:t>
      </w:r>
    </w:p>
    <w:p w:rsidR="005541D3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/>
          <w:color w:val="000000"/>
          <w:lang w:val="en-US"/>
        </w:rPr>
        <w:t>S</w:t>
      </w:r>
      <w:r w:rsidRPr="00AA27A3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 xml:space="preserve">км </w:t>
      </w:r>
      <w:r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протяженность дорог, км;</w:t>
      </w:r>
    </w:p>
    <w:p w:rsidR="005541D3" w:rsidRDefault="005541D3" w:rsidP="005541D3">
      <w:pPr>
        <w:pStyle w:val="msonormalmailrucssattributepostfix"/>
        <w:shd w:val="clear" w:color="auto" w:fill="FFFFFF"/>
        <w:spacing w:before="0" w:beforeAutospacing="0" w:after="0" w:afterAutospacing="0"/>
        <w:ind w:firstLine="708"/>
        <w:rPr>
          <w:color w:val="000000"/>
        </w:rPr>
      </w:pPr>
      <w:proofErr w:type="gramStart"/>
      <w:r>
        <w:rPr>
          <w:b/>
          <w:color w:val="000000"/>
        </w:rPr>
        <w:t>К</w:t>
      </w:r>
      <w:proofErr w:type="gramEnd"/>
      <w:r>
        <w:rPr>
          <w:b/>
          <w:color w:val="000000"/>
        </w:rPr>
        <w:t xml:space="preserve"> </w:t>
      </w:r>
      <w:r>
        <w:rPr>
          <w:color w:val="000000"/>
        </w:rPr>
        <w:t xml:space="preserve">– </w:t>
      </w:r>
      <w:proofErr w:type="gramStart"/>
      <w:r>
        <w:rPr>
          <w:color w:val="000000"/>
        </w:rPr>
        <w:t>объем</w:t>
      </w:r>
      <w:proofErr w:type="gramEnd"/>
      <w:r>
        <w:rPr>
          <w:color w:val="000000"/>
        </w:rPr>
        <w:t xml:space="preserve"> финансирования за 1 км дороги; К=2866,00 руб.</w:t>
      </w:r>
    </w:p>
    <w:p w:rsidR="005541D3" w:rsidRDefault="005541D3" w:rsidP="00554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1D3" w:rsidRDefault="005541D3" w:rsidP="00554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межбюджетного трансферта устанавливается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одним десятичным знаком после запятой.</w:t>
      </w:r>
    </w:p>
    <w:p w:rsidR="005541D3" w:rsidRDefault="005541D3" w:rsidP="005541D3">
      <w:pPr>
        <w:pStyle w:val="consplus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5541D3" w:rsidRDefault="005541D3" w:rsidP="005541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541D3" w:rsidRPr="00B27EA1" w:rsidRDefault="005541D3" w:rsidP="005541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1D3" w:rsidRPr="00B27EA1" w:rsidRDefault="005541D3" w:rsidP="005541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1D3" w:rsidRPr="00B27EA1" w:rsidRDefault="005541D3" w:rsidP="005541D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41D3" w:rsidRDefault="005541D3"/>
    <w:sectPr w:rsidR="005541D3" w:rsidSect="002B2840">
      <w:pgSz w:w="11906" w:h="16838" w:code="9"/>
      <w:pgMar w:top="14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D2" w:rsidRDefault="008603D2" w:rsidP="00943AFE">
      <w:pPr>
        <w:spacing w:after="0" w:line="240" w:lineRule="auto"/>
      </w:pPr>
      <w:r>
        <w:separator/>
      </w:r>
    </w:p>
  </w:endnote>
  <w:endnote w:type="continuationSeparator" w:id="0">
    <w:p w:rsidR="008603D2" w:rsidRDefault="008603D2" w:rsidP="0094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D2" w:rsidRDefault="008603D2" w:rsidP="00943AFE">
      <w:pPr>
        <w:spacing w:after="0" w:line="240" w:lineRule="auto"/>
      </w:pPr>
      <w:r>
        <w:separator/>
      </w:r>
    </w:p>
  </w:footnote>
  <w:footnote w:type="continuationSeparator" w:id="0">
    <w:p w:rsidR="008603D2" w:rsidRDefault="008603D2" w:rsidP="00943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3E"/>
    <w:rsid w:val="000405A1"/>
    <w:rsid w:val="0009351E"/>
    <w:rsid w:val="000F614B"/>
    <w:rsid w:val="000F71FE"/>
    <w:rsid w:val="0010015C"/>
    <w:rsid w:val="001013B2"/>
    <w:rsid w:val="001362EB"/>
    <w:rsid w:val="00145789"/>
    <w:rsid w:val="00183F36"/>
    <w:rsid w:val="001B3112"/>
    <w:rsid w:val="001D4B6F"/>
    <w:rsid w:val="001D6BA6"/>
    <w:rsid w:val="001E2E7B"/>
    <w:rsid w:val="001E7C72"/>
    <w:rsid w:val="00257447"/>
    <w:rsid w:val="002636C8"/>
    <w:rsid w:val="002662E7"/>
    <w:rsid w:val="002844CC"/>
    <w:rsid w:val="002B2840"/>
    <w:rsid w:val="002E0851"/>
    <w:rsid w:val="002E7369"/>
    <w:rsid w:val="00320B80"/>
    <w:rsid w:val="00320EC9"/>
    <w:rsid w:val="00352FAC"/>
    <w:rsid w:val="0036373E"/>
    <w:rsid w:val="003C3199"/>
    <w:rsid w:val="003D089A"/>
    <w:rsid w:val="003D487D"/>
    <w:rsid w:val="003F6F79"/>
    <w:rsid w:val="003F761E"/>
    <w:rsid w:val="0046616D"/>
    <w:rsid w:val="004A1F72"/>
    <w:rsid w:val="005541D3"/>
    <w:rsid w:val="00586AF3"/>
    <w:rsid w:val="00605BE9"/>
    <w:rsid w:val="00616B69"/>
    <w:rsid w:val="00671658"/>
    <w:rsid w:val="006B7DDC"/>
    <w:rsid w:val="006E444F"/>
    <w:rsid w:val="006E5EA5"/>
    <w:rsid w:val="007326D6"/>
    <w:rsid w:val="00764869"/>
    <w:rsid w:val="00785FA1"/>
    <w:rsid w:val="00786A77"/>
    <w:rsid w:val="007D1B6D"/>
    <w:rsid w:val="00835867"/>
    <w:rsid w:val="008475A8"/>
    <w:rsid w:val="008603D2"/>
    <w:rsid w:val="00872DBD"/>
    <w:rsid w:val="00877265"/>
    <w:rsid w:val="008A2276"/>
    <w:rsid w:val="008B3C4F"/>
    <w:rsid w:val="008D3F42"/>
    <w:rsid w:val="008F6345"/>
    <w:rsid w:val="00910800"/>
    <w:rsid w:val="00935F10"/>
    <w:rsid w:val="009425A2"/>
    <w:rsid w:val="00943AFE"/>
    <w:rsid w:val="009D5D15"/>
    <w:rsid w:val="009D7A8F"/>
    <w:rsid w:val="009F4F1C"/>
    <w:rsid w:val="00A01887"/>
    <w:rsid w:val="00A26934"/>
    <w:rsid w:val="00A602D7"/>
    <w:rsid w:val="00A6532C"/>
    <w:rsid w:val="00A73D95"/>
    <w:rsid w:val="00AA7D53"/>
    <w:rsid w:val="00AE3A8A"/>
    <w:rsid w:val="00B534FD"/>
    <w:rsid w:val="00BE160B"/>
    <w:rsid w:val="00BE4351"/>
    <w:rsid w:val="00BF7325"/>
    <w:rsid w:val="00C22C00"/>
    <w:rsid w:val="00C40387"/>
    <w:rsid w:val="00C62399"/>
    <w:rsid w:val="00C648E5"/>
    <w:rsid w:val="00C8627D"/>
    <w:rsid w:val="00C96A4C"/>
    <w:rsid w:val="00CB0F0A"/>
    <w:rsid w:val="00D446E9"/>
    <w:rsid w:val="00D465BC"/>
    <w:rsid w:val="00DB163C"/>
    <w:rsid w:val="00DB7D93"/>
    <w:rsid w:val="00DD4573"/>
    <w:rsid w:val="00DE2159"/>
    <w:rsid w:val="00E21A87"/>
    <w:rsid w:val="00E30466"/>
    <w:rsid w:val="00E4279F"/>
    <w:rsid w:val="00E474C6"/>
    <w:rsid w:val="00E6100D"/>
    <w:rsid w:val="00E7074B"/>
    <w:rsid w:val="00E85C9A"/>
    <w:rsid w:val="00EB75E7"/>
    <w:rsid w:val="00EC2746"/>
    <w:rsid w:val="00EF3454"/>
    <w:rsid w:val="00F1634F"/>
    <w:rsid w:val="00F2662A"/>
    <w:rsid w:val="00F74231"/>
    <w:rsid w:val="00FC0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AFE"/>
  </w:style>
  <w:style w:type="paragraph" w:styleId="a9">
    <w:name w:val="footer"/>
    <w:basedOn w:val="a"/>
    <w:link w:val="aa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AFE"/>
  </w:style>
  <w:style w:type="paragraph" w:styleId="ab">
    <w:name w:val="Balloon Text"/>
    <w:basedOn w:val="a"/>
    <w:link w:val="ac"/>
    <w:uiPriority w:val="99"/>
    <w:semiHidden/>
    <w:unhideWhenUsed/>
    <w:rsid w:val="0058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37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7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373E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E7074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7074B"/>
    <w:rPr>
      <w:color w:val="800080"/>
      <w:u w:val="single"/>
    </w:rPr>
  </w:style>
  <w:style w:type="paragraph" w:customStyle="1" w:styleId="xl65">
    <w:name w:val="xl6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1">
    <w:name w:val="xl71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4">
    <w:name w:val="xl74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xl79">
    <w:name w:val="xl79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FF0000"/>
      <w:sz w:val="20"/>
      <w:szCs w:val="20"/>
    </w:rPr>
  </w:style>
  <w:style w:type="paragraph" w:customStyle="1" w:styleId="xl80">
    <w:name w:val="xl80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1">
    <w:name w:val="xl81"/>
    <w:basedOn w:val="a"/>
    <w:rsid w:val="00E707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E707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E707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E707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xl88">
    <w:name w:val="xl88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E707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1">
    <w:name w:val="xl91"/>
    <w:basedOn w:val="a"/>
    <w:rsid w:val="00E707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8B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2">
    <w:name w:val="xl92"/>
    <w:basedOn w:val="a"/>
    <w:rsid w:val="00785F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785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78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mailrucssattributepostfix">
    <w:name w:val="consplusnonformat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mailrucssattributepostfix">
    <w:name w:val="consplus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BE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E160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BE16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3AFE"/>
  </w:style>
  <w:style w:type="paragraph" w:styleId="a9">
    <w:name w:val="footer"/>
    <w:basedOn w:val="a"/>
    <w:link w:val="aa"/>
    <w:uiPriority w:val="99"/>
    <w:unhideWhenUsed/>
    <w:rsid w:val="00943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3AFE"/>
  </w:style>
  <w:style w:type="paragraph" w:styleId="ab">
    <w:name w:val="Balloon Text"/>
    <w:basedOn w:val="a"/>
    <w:link w:val="ac"/>
    <w:uiPriority w:val="99"/>
    <w:semiHidden/>
    <w:unhideWhenUsed/>
    <w:rsid w:val="0058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32</Pages>
  <Words>10797</Words>
  <Characters>61543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Староникольский</cp:lastModifiedBy>
  <cp:revision>3</cp:revision>
  <cp:lastPrinted>2021-12-27T05:29:00Z</cp:lastPrinted>
  <dcterms:created xsi:type="dcterms:W3CDTF">2022-06-14T04:28:00Z</dcterms:created>
  <dcterms:modified xsi:type="dcterms:W3CDTF">2022-09-08T05:46:00Z</dcterms:modified>
</cp:coreProperties>
</file>