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C07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6B80">
        <w:rPr>
          <w:rFonts w:ascii="Times New Roman" w:hAnsi="Times New Roman" w:cs="Times New Roman"/>
        </w:rPr>
        <w:t>муниципальной  программы</w:t>
      </w:r>
      <w:proofErr w:type="gramEnd"/>
      <w:r w:rsidRPr="005B6B80">
        <w:rPr>
          <w:rFonts w:ascii="Times New Roman" w:hAnsi="Times New Roman" w:cs="Times New Roman"/>
        </w:rPr>
        <w:t xml:space="preserve"> </w:t>
      </w:r>
      <w:r w:rsidR="00F839D8" w:rsidRPr="00F839D8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комплексного развития </w:t>
      </w:r>
      <w:r w:rsidR="00C072C6">
        <w:rPr>
          <w:rFonts w:ascii="Times New Roman" w:eastAsia="Times New Roman" w:hAnsi="Times New Roman" w:cs="Times New Roman"/>
          <w:b/>
          <w:sz w:val="20"/>
          <w:szCs w:val="20"/>
        </w:rPr>
        <w:t xml:space="preserve">жилищно-коммунальной инфраструктуры и повышения уровня благоустройства на территории </w:t>
      </w:r>
      <w:r w:rsidR="00F839D8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B93">
        <w:rPr>
          <w:rFonts w:ascii="Times New Roman" w:hAnsi="Times New Roman" w:cs="Times New Roman"/>
        </w:rPr>
        <w:t xml:space="preserve">за период </w:t>
      </w:r>
      <w:r w:rsidR="000628A0">
        <w:rPr>
          <w:rFonts w:ascii="Times New Roman" w:hAnsi="Times New Roman" w:cs="Times New Roman"/>
        </w:rPr>
        <w:t>с января по июнь</w:t>
      </w:r>
      <w:r w:rsidR="00C072C6">
        <w:rPr>
          <w:rFonts w:ascii="Times New Roman" w:hAnsi="Times New Roman" w:cs="Times New Roman"/>
        </w:rPr>
        <w:t xml:space="preserve"> 201</w:t>
      </w:r>
      <w:r w:rsidR="000628A0">
        <w:rPr>
          <w:rFonts w:ascii="Times New Roman" w:hAnsi="Times New Roman" w:cs="Times New Roman"/>
        </w:rPr>
        <w:t>9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</w:p>
    <w:p w:rsidR="00857391" w:rsidRPr="005B6B80" w:rsidRDefault="005B6B80" w:rsidP="00C072C6">
      <w:pPr>
        <w:pStyle w:val="100"/>
        <w:shd w:val="clear" w:color="auto" w:fill="auto"/>
        <w:spacing w:line="240" w:lineRule="auto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390FC7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072C6" w:rsidRPr="00390FC7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2018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390FC7" w:rsidRDefault="00C072C6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2018</w:t>
            </w:r>
            <w:r w:rsidR="005B6B80" w:rsidRPr="00390FC7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390FC7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390FC7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390FC7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C072C6" w:rsidRPr="00390FC7" w:rsidRDefault="00C072C6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Комплексное развитие коммунальной инфраструктуры</w:t>
            </w:r>
            <w:r w:rsidR="00AC7EEA" w:rsidRPr="00390FC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0628A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0628A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0628A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0628A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0628A0" w:rsidRPr="00390FC7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0628A0" w:rsidRPr="00390FC7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796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1123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1116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120,9</w:t>
            </w:r>
          </w:p>
        </w:tc>
        <w:tc>
          <w:tcPr>
            <w:tcW w:w="1130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A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AC7EEA" w:rsidRPr="00390FC7" w:rsidRDefault="00AC7EEA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AC7EEA" w:rsidRPr="00390FC7" w:rsidRDefault="00AC7EEA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Повышение уровня благоустройства на территории</w:t>
            </w:r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C7EEA" w:rsidRPr="000628A0" w:rsidRDefault="000628A0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96" w:type="dxa"/>
            <w:shd w:val="clear" w:color="auto" w:fill="FFFFFF"/>
          </w:tcPr>
          <w:p w:rsidR="00AC7EEA" w:rsidRPr="000628A0" w:rsidRDefault="00AC7EEA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shd w:val="clear" w:color="auto" w:fill="FFFFFF"/>
          </w:tcPr>
          <w:p w:rsidR="00AC7EEA" w:rsidRPr="000628A0" w:rsidRDefault="00AC7EEA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3" w:type="dxa"/>
            <w:shd w:val="clear" w:color="auto" w:fill="FFFFFF"/>
          </w:tcPr>
          <w:p w:rsidR="00AC7EEA" w:rsidRPr="000628A0" w:rsidRDefault="000628A0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123" w:type="dxa"/>
            <w:shd w:val="clear" w:color="auto" w:fill="FFFFFF"/>
          </w:tcPr>
          <w:p w:rsidR="00AC7EEA" w:rsidRPr="000628A0" w:rsidRDefault="00AC7EEA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FFFFFF"/>
          </w:tcPr>
          <w:p w:rsidR="00AC7EEA" w:rsidRPr="000628A0" w:rsidRDefault="000628A0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116" w:type="dxa"/>
            <w:shd w:val="clear" w:color="auto" w:fill="FFFFFF"/>
          </w:tcPr>
          <w:p w:rsidR="00AC7EEA" w:rsidRPr="000628A0" w:rsidRDefault="00AC7EEA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shd w:val="clear" w:color="auto" w:fill="FFFFFF"/>
          </w:tcPr>
          <w:p w:rsidR="00AC7EEA" w:rsidRPr="000628A0" w:rsidRDefault="00AC7EEA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shd w:val="clear" w:color="auto" w:fill="FFFFFF"/>
          </w:tcPr>
          <w:p w:rsidR="00AC7EEA" w:rsidRPr="000628A0" w:rsidRDefault="000628A0" w:rsidP="005B6B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130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390FC7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0628A0" w:rsidRPr="00390FC7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0628A0" w:rsidRPr="00390FC7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Мероприятия по повышению уровня благоустройства на территории муниципального образования</w:t>
            </w:r>
          </w:p>
          <w:p w:rsidR="000628A0" w:rsidRPr="00390FC7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96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3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123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116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shd w:val="clear" w:color="auto" w:fill="FFFFFF"/>
          </w:tcPr>
          <w:p w:rsidR="000628A0" w:rsidRPr="000628A0" w:rsidRDefault="000628A0" w:rsidP="00062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130" w:type="dxa"/>
            <w:shd w:val="clear" w:color="auto" w:fill="FFFFFF"/>
          </w:tcPr>
          <w:p w:rsidR="000628A0" w:rsidRPr="00390FC7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0628A0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ED420F" w:rsidRPr="000628A0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628A0">
              <w:rPr>
                <w:rFonts w:cs="Times New Roman"/>
                <w:color w:val="000000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ED420F" w:rsidRPr="000628A0" w:rsidRDefault="000628A0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300,9</w:t>
            </w:r>
          </w:p>
        </w:tc>
        <w:tc>
          <w:tcPr>
            <w:tcW w:w="796" w:type="dxa"/>
            <w:shd w:val="clear" w:color="auto" w:fill="FFFFFF"/>
          </w:tcPr>
          <w:p w:rsidR="00ED420F" w:rsidRPr="000628A0" w:rsidRDefault="00ED420F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D420F" w:rsidRPr="000628A0" w:rsidRDefault="00ED420F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ED420F" w:rsidRPr="000628A0" w:rsidRDefault="000628A0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300,9</w:t>
            </w:r>
          </w:p>
        </w:tc>
        <w:tc>
          <w:tcPr>
            <w:tcW w:w="1123" w:type="dxa"/>
            <w:shd w:val="clear" w:color="auto" w:fill="FFFFFF"/>
          </w:tcPr>
          <w:p w:rsidR="00ED420F" w:rsidRPr="000628A0" w:rsidRDefault="00ED420F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ED420F" w:rsidRPr="000628A0" w:rsidRDefault="000628A0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300,9</w:t>
            </w:r>
          </w:p>
        </w:tc>
        <w:tc>
          <w:tcPr>
            <w:tcW w:w="1116" w:type="dxa"/>
            <w:shd w:val="clear" w:color="auto" w:fill="FFFFFF"/>
          </w:tcPr>
          <w:p w:rsidR="00ED420F" w:rsidRPr="000628A0" w:rsidRDefault="00ED420F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D420F" w:rsidRPr="000628A0" w:rsidRDefault="00ED420F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ED420F" w:rsidRPr="000628A0" w:rsidRDefault="000628A0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300,9</w:t>
            </w:r>
          </w:p>
        </w:tc>
        <w:tc>
          <w:tcPr>
            <w:tcW w:w="1130" w:type="dxa"/>
            <w:shd w:val="clear" w:color="auto" w:fill="FFFFFF"/>
          </w:tcPr>
          <w:p w:rsidR="00ED420F" w:rsidRPr="000628A0" w:rsidRDefault="00ED420F" w:rsidP="00ED42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8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ED420F" w:rsidRPr="00390FC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5944E4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1F0971" w:rsidTr="00F839D8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1F0971" w:rsidTr="00F839D8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1F0971" w:rsidTr="00F839D8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1F0971" w:rsidTr="00F839D8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0799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EC13E0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E0" w:rsidRPr="001F0971" w:rsidRDefault="00EC13E0" w:rsidP="00EC13E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Подпрограмма 1</w:t>
            </w:r>
          </w:p>
          <w:p w:rsidR="00707997" w:rsidRPr="001F0971" w:rsidRDefault="00EC13E0" w:rsidP="00EC13E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0628A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0628A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0628A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0628A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9F033E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9F033E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9F033E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9F033E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1F0971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9F033E" w:rsidRPr="001F0971" w:rsidRDefault="009F033E" w:rsidP="009F033E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повышению уровня 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lastRenderedPageBreak/>
              <w:t>благоустройства на территории муниципального образования</w:t>
            </w:r>
          </w:p>
          <w:p w:rsidR="009F033E" w:rsidRPr="001F0971" w:rsidRDefault="009F033E" w:rsidP="009F033E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9F033E" w:rsidRDefault="009F033E" w:rsidP="009F0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3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  <w:bookmarkStart w:id="0" w:name="_GoBack"/>
            <w:bookmarkEnd w:id="0"/>
          </w:p>
        </w:tc>
      </w:tr>
      <w:tr w:rsidR="009F033E" w:rsidRPr="001F0971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3E" w:rsidRPr="00524B59" w:rsidTr="00F839D8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1F0971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3E" w:rsidRPr="00524B59" w:rsidRDefault="009F033E" w:rsidP="009F0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628A0"/>
    <w:rsid w:val="00101616"/>
    <w:rsid w:val="00194689"/>
    <w:rsid w:val="001F0971"/>
    <w:rsid w:val="002A53B5"/>
    <w:rsid w:val="002B5557"/>
    <w:rsid w:val="00390FC7"/>
    <w:rsid w:val="003E2B79"/>
    <w:rsid w:val="00524B59"/>
    <w:rsid w:val="005944E4"/>
    <w:rsid w:val="005B6B80"/>
    <w:rsid w:val="006067C4"/>
    <w:rsid w:val="006D67C4"/>
    <w:rsid w:val="00707997"/>
    <w:rsid w:val="008003B3"/>
    <w:rsid w:val="00857391"/>
    <w:rsid w:val="009F033E"/>
    <w:rsid w:val="00AC7EEA"/>
    <w:rsid w:val="00B9400A"/>
    <w:rsid w:val="00C072C6"/>
    <w:rsid w:val="00D40EF9"/>
    <w:rsid w:val="00D84ABB"/>
    <w:rsid w:val="00DA3A1F"/>
    <w:rsid w:val="00E0302A"/>
    <w:rsid w:val="00EC13E0"/>
    <w:rsid w:val="00ED420F"/>
    <w:rsid w:val="00F839D8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D6DA-559C-4740-A9F0-24A214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0BF2-5C56-4332-998C-F966089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16</cp:revision>
  <dcterms:created xsi:type="dcterms:W3CDTF">2018-06-26T10:51:00Z</dcterms:created>
  <dcterms:modified xsi:type="dcterms:W3CDTF">2019-09-09T05:04:00Z</dcterms:modified>
</cp:coreProperties>
</file>