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B80">
        <w:rPr>
          <w:rFonts w:ascii="Times New Roman" w:hAnsi="Times New Roman" w:cs="Times New Roman"/>
        </w:rPr>
        <w:t xml:space="preserve">муниципальной  программы 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>комплексного развития транспортной  инфраструктуры Староникольского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>
        <w:rPr>
          <w:rFonts w:ascii="Times New Roman" w:hAnsi="Times New Roman" w:cs="Times New Roman"/>
        </w:rPr>
        <w:t>за период январь-июн</w:t>
      </w:r>
      <w:r w:rsidR="00117A6F">
        <w:rPr>
          <w:rFonts w:ascii="Times New Roman" w:hAnsi="Times New Roman" w:cs="Times New Roman"/>
        </w:rPr>
        <w:t>ь</w:t>
      </w:r>
      <w:r w:rsidR="003B1B81">
        <w:rPr>
          <w:rFonts w:ascii="Times New Roman" w:hAnsi="Times New Roman" w:cs="Times New Roman"/>
        </w:rPr>
        <w:t xml:space="preserve"> 201</w:t>
      </w:r>
      <w:r w:rsidR="00770E80">
        <w:rPr>
          <w:rFonts w:ascii="Times New Roman" w:hAnsi="Times New Roman" w:cs="Times New Roman"/>
        </w:rPr>
        <w:t>9</w:t>
      </w:r>
      <w:bookmarkStart w:id="0" w:name="_GoBack"/>
      <w:bookmarkEnd w:id="0"/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>Администрации Староникольского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D860D6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8003B3" w:rsidRPr="00D860D6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2017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D860D6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2017</w:t>
            </w:r>
            <w:r w:rsidR="005B6B80"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D860D6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D860D6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3B1B81" w:rsidRPr="00D860D6" w:rsidRDefault="003B1B81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 Староникольский сельсовет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4C299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4C299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4C299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4C299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4C2995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4C2995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4C2995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4C2995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Default="004A0842" w:rsidP="004A084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4A0842" w:rsidRPr="004A0842" w:rsidRDefault="004A0842" w:rsidP="004A084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</w:t>
            </w: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A0842" w:rsidRPr="00D860D6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1417,8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842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5944E4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D860D6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D860D6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D860D6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D860D6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76BA3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 Староникольский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445AF5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445AF5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445AF5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5AF5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C83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3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BA3" w:rsidRPr="005C2588" w:rsidRDefault="00276BA3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AF5" w:rsidRPr="00D860D6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445AF5" w:rsidRPr="005C2588" w:rsidRDefault="00445AF5" w:rsidP="00445AF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AF5" w:rsidRPr="00D860D6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5C2588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E80" w:rsidRPr="00D860D6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Default="00770E80" w:rsidP="00770E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770E80" w:rsidRPr="005C2588" w:rsidRDefault="00770E80" w:rsidP="00770E80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Реализация приоритетного проекта «Вовлечение жителей Оренбургской области в процесс выбора и реализации проектов развития общественной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инфраструктуры, основанных на местных инициативах»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5AF5" w:rsidRPr="00D860D6" w:rsidTr="00276BA3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AF5" w:rsidRPr="00D860D6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5C2588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AF5" w:rsidRPr="005C2588" w:rsidRDefault="00445AF5" w:rsidP="0044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E80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E80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C2588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E80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E80" w:rsidRPr="00524B59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D860D6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E80" w:rsidRPr="00524B59" w:rsidRDefault="00770E80" w:rsidP="0077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117A6F"/>
    <w:rsid w:val="00276BA3"/>
    <w:rsid w:val="002B5557"/>
    <w:rsid w:val="003B1B81"/>
    <w:rsid w:val="003E2B79"/>
    <w:rsid w:val="003E51AA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707997"/>
    <w:rsid w:val="00770E80"/>
    <w:rsid w:val="0078374C"/>
    <w:rsid w:val="008003B3"/>
    <w:rsid w:val="00857391"/>
    <w:rsid w:val="00B9400A"/>
    <w:rsid w:val="00C81951"/>
    <w:rsid w:val="00D263DD"/>
    <w:rsid w:val="00D860D6"/>
    <w:rsid w:val="00E0302A"/>
    <w:rsid w:val="00E4143A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A0F6-3EDC-459B-92FC-1F5D37BD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20</cp:revision>
  <dcterms:created xsi:type="dcterms:W3CDTF">2018-06-26T10:51:00Z</dcterms:created>
  <dcterms:modified xsi:type="dcterms:W3CDTF">2019-09-09T05:39:00Z</dcterms:modified>
</cp:coreProperties>
</file>