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45" w:rsidRPr="00EE579C" w:rsidRDefault="003C6016" w:rsidP="00E20645">
      <w:pPr>
        <w:pStyle w:val="a3"/>
        <w:shd w:val="clear" w:color="auto" w:fill="FFFFFF"/>
        <w:spacing w:before="0" w:beforeAutospacing="0" w:after="0" w:afterAutospacing="0"/>
        <w:jc w:val="center"/>
        <w:rPr>
          <w:rStyle w:val="a4"/>
          <w:b w:val="0"/>
          <w:color w:val="000000"/>
          <w:sz w:val="40"/>
          <w:szCs w:val="40"/>
        </w:rPr>
      </w:pPr>
      <w:r>
        <w:fldChar w:fldCharType="begin"/>
      </w:r>
      <w:r>
        <w:instrText xml:space="preserve"> HYPERLINK "http://starostanichnoe.ru/new/1192-informirovanie-naseleniya-ob-ekologicheskom-prosveshchenii" </w:instrText>
      </w:r>
      <w:r>
        <w:fldChar w:fldCharType="separate"/>
      </w:r>
      <w:r w:rsidR="00E20645" w:rsidRPr="00EE579C">
        <w:rPr>
          <w:rStyle w:val="a5"/>
          <w:b/>
          <w:bCs/>
          <w:color w:val="A54E50"/>
          <w:sz w:val="40"/>
          <w:szCs w:val="40"/>
          <w:u w:val="none"/>
        </w:rPr>
        <w:t>Информирование населения об экологическом просвещении</w:t>
      </w:r>
      <w:r>
        <w:rPr>
          <w:rStyle w:val="a5"/>
          <w:b/>
          <w:bCs/>
          <w:color w:val="A54E50"/>
          <w:sz w:val="40"/>
          <w:szCs w:val="40"/>
          <w:u w:val="none"/>
        </w:rPr>
        <w:fldChar w:fldCharType="end"/>
      </w:r>
    </w:p>
    <w:p w:rsidR="00E20645" w:rsidRDefault="00E20645" w:rsidP="00E20645">
      <w:pPr>
        <w:pStyle w:val="a3"/>
        <w:shd w:val="clear" w:color="auto" w:fill="FFFFFF"/>
        <w:spacing w:before="0" w:beforeAutospacing="0" w:after="0" w:afterAutospacing="0"/>
        <w:jc w:val="both"/>
        <w:rPr>
          <w:color w:val="000000"/>
          <w:sz w:val="28"/>
          <w:szCs w:val="28"/>
        </w:rPr>
      </w:pPr>
    </w:p>
    <w:p w:rsidR="00E20645" w:rsidRPr="00E20645"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Экологическое просвещение - это распространение экологических знаний об экологической безопасности, здоровом образе жизни человека, информации о состоянии окружающей среды и об использовании природных ресурсов в целях формирования экологической культуры в обществе.</w:t>
      </w:r>
    </w:p>
    <w:p w:rsidR="00E20645" w:rsidRPr="00E20645"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Целью экологического образования и просвещения является формирование активной жизненной позиции граждан и экологической культуры в обществе, основанных на принципах устойчивого развития.</w:t>
      </w:r>
    </w:p>
    <w:p w:rsidR="00EE579C"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В статье 42 Конституции РФ закреплено право каждого гражданина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В Федеральном законе от 10 января 2002 года № 7-ФЗ «Об охране окружающей среды»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(ст. 3) и закрепляется право граждан 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и мерах по ее охране (ст. 11). В статье 7 Закона РФ от 21 июля 1993 г. № 5485-1 «О государственной тайне» записано, что не могут быть отнесены к государственной тайне и засекречены сведения: 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 о состоянии экологии, здравоохранения, санитарии. Муниципальные общедоступные библиотеки, в соответствии с положениями ФЗ «Об охране окружающей среды» (ст. 71, ст. 74), в целях формирования экологической культуры общества, воспитания бережного отношения к природе, рационального использования природных ресурсов, профессиональной подготовки специалистов в области охраны окружающей среды: —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 информации о состоянии окружающей среды, использовании природных ресурсов,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 — распространяют экологические знания в рамках системы всеобщего и комплексного экологического образования, что включает:</w:t>
      </w:r>
    </w:p>
    <w:p w:rsidR="00EE579C"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 xml:space="preserve">• разработку и проведение образовательных программ и циклов по экологии; </w:t>
      </w:r>
    </w:p>
    <w:p w:rsidR="00EE579C"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lastRenderedPageBreak/>
        <w:t xml:space="preserve">• организацию и проведение экологических и природоохранных акций; </w:t>
      </w:r>
    </w:p>
    <w:p w:rsidR="00EE579C"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 xml:space="preserve">• воспитание экологической культуры; </w:t>
      </w:r>
    </w:p>
    <w:p w:rsidR="00EE579C"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 xml:space="preserve">• эколого-краеведческая работу; </w:t>
      </w:r>
    </w:p>
    <w:p w:rsidR="00EE579C"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 xml:space="preserve">• формирование экологической культуры </w:t>
      </w:r>
    </w:p>
    <w:p w:rsidR="00E20645" w:rsidRPr="00E20645"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 методическую поддержку работы библиотек по экологическому просвещению.</w:t>
      </w:r>
    </w:p>
    <w:p w:rsidR="00E20645" w:rsidRPr="00E20645"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 xml:space="preserve">Год особо охраняемых природных территорий (ООПТ). Мероприятие приурочено к празднованию 100-летия создания первого в нашей стране государственного природного заповедника </w:t>
      </w:r>
      <w:proofErr w:type="spellStart"/>
      <w:r w:rsidRPr="00E20645">
        <w:rPr>
          <w:color w:val="000000"/>
          <w:sz w:val="28"/>
          <w:szCs w:val="28"/>
        </w:rPr>
        <w:t>Баргузинского</w:t>
      </w:r>
      <w:proofErr w:type="spellEnd"/>
      <w:r w:rsidRPr="00E20645">
        <w:rPr>
          <w:color w:val="000000"/>
          <w:sz w:val="28"/>
          <w:szCs w:val="28"/>
        </w:rPr>
        <w:t>.</w:t>
      </w:r>
    </w:p>
    <w:p w:rsidR="00E20645" w:rsidRPr="00E20645"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 xml:space="preserve">5 января 2016 года Владимир Путин подписал Указ о проведении в 2017 году в Российской </w:t>
      </w:r>
      <w:r w:rsidR="00FE76DD" w:rsidRPr="00E20645">
        <w:rPr>
          <w:color w:val="000000"/>
          <w:sz w:val="28"/>
          <w:szCs w:val="28"/>
        </w:rPr>
        <w:t>Федерации Года</w:t>
      </w:r>
      <w:r w:rsidRPr="00E20645">
        <w:rPr>
          <w:color w:val="000000"/>
          <w:sz w:val="28"/>
          <w:szCs w:val="28"/>
        </w:rPr>
        <w:t xml:space="preserve"> экологии. </w:t>
      </w:r>
    </w:p>
    <w:p w:rsidR="00E20645" w:rsidRPr="00E20645"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Глава государства распорядился образовать организационный комитет по проведению Года экологии. Председателем назначен руководитель администрации президента РФ Сергей Иванов. Правительству поручено обеспечить разработку и утверждение плана основных мероприятий по проведению Года экологии. Органам исполнительной власти субъектов РФ рекомендовано осуществлять необходимые мероприятия в рамках проводимого Года экологии. </w:t>
      </w:r>
    </w:p>
    <w:p w:rsidR="00E20645" w:rsidRPr="00E20645"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Полный текст Указа: </w:t>
      </w:r>
    </w:p>
    <w:p w:rsidR="00E20645" w:rsidRPr="00E20645"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В целях привлечения внимания общества к вопросам экологического развития Российской Федерации, сохранения биологического разнообразия и обеспечения экологической безопасности постановляю: </w:t>
      </w:r>
    </w:p>
    <w:p w:rsidR="00E20645" w:rsidRPr="00E20645"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1. Провести в 2017 году в Российской Федерации Год экологии. </w:t>
      </w:r>
    </w:p>
    <w:p w:rsidR="00E20645" w:rsidRPr="00E20645"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2. Образовать организационный комитет по проведению в Российской Федерации Года экологии. </w:t>
      </w:r>
    </w:p>
    <w:p w:rsidR="00E20645" w:rsidRPr="00E20645"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Назначить председателем организационного комитета по проведению в Российской Федерации Года экологии Руководителя Администрации Президента Российской Федерации Иванова С.Б. </w:t>
      </w:r>
    </w:p>
    <w:p w:rsidR="00E20645" w:rsidRPr="00E20645"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3. Председателю организационного комитета по проведению в Российской Федерации Года экологии утвердить состав организационного комитета. </w:t>
      </w:r>
    </w:p>
    <w:p w:rsidR="00E20645" w:rsidRPr="00E20645"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4. Правительству Российской Федерации обеспечить разработку и утверждение плана основных мероприятий по проведению в Российской Федерации Года экологии. </w:t>
      </w:r>
    </w:p>
    <w:p w:rsidR="00E20645" w:rsidRPr="00E20645"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5.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экологии. </w:t>
      </w:r>
    </w:p>
    <w:p w:rsidR="00E20645" w:rsidRPr="00E20645"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6. Настоящий Указ вступает в силу со дня его подписания.</w:t>
      </w:r>
    </w:p>
    <w:p w:rsidR="00E20645" w:rsidRPr="00E20645"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 xml:space="preserve">1 августа 2015 года Президент Российской Федерации Владимир Путин подписал указ, что 2017 год в России будет также объявлен Годом особо охраняемых природных территорий (ООПТ). Мероприятие приурочено к празднованию 100-летия создания первого в нашей стране государственного природного заповедника – </w:t>
      </w:r>
      <w:proofErr w:type="spellStart"/>
      <w:r w:rsidRPr="00E20645">
        <w:rPr>
          <w:color w:val="000000"/>
          <w:sz w:val="28"/>
          <w:szCs w:val="28"/>
        </w:rPr>
        <w:t>Баргузинского</w:t>
      </w:r>
      <w:proofErr w:type="spellEnd"/>
      <w:r w:rsidRPr="00E20645">
        <w:rPr>
          <w:color w:val="000000"/>
          <w:sz w:val="28"/>
          <w:szCs w:val="28"/>
        </w:rPr>
        <w:t>.</w:t>
      </w:r>
    </w:p>
    <w:p w:rsidR="00E20645" w:rsidRPr="00E20645"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 xml:space="preserve">Проведение Года ООПТ позволит привлечь внимание общества к вопросам сохранения природного наследия. Особо охраняемые природные </w:t>
      </w:r>
      <w:r w:rsidRPr="00E20645">
        <w:rPr>
          <w:color w:val="000000"/>
          <w:sz w:val="28"/>
          <w:szCs w:val="28"/>
        </w:rPr>
        <w:lastRenderedPageBreak/>
        <w:t>территории – это одна из самых эффективных форм природоохранной деятельности, позволяющая полностью или частично изъять из хозяйственного использования земли и сохранить биологическое и ландшафтное разнообразие в России и на планете в целом.</w:t>
      </w:r>
    </w:p>
    <w:p w:rsidR="00E20645" w:rsidRPr="00E20645"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Таким образом, у 2017 года две главные темы — развитие заповедной системы и экология в целом. При этом с 2017 года вступает в силу большинство экологических реформ, заложенных в принятых поправках в законы. Речь идет, прежде всего, о регулировании выбросов и сбросов по наилучшим доступным технологиям и революционных нормах закона "Об отходах". </w:t>
      </w:r>
    </w:p>
    <w:p w:rsidR="00EE579C"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«Даже самые умные и правильные законы не смогут кардинально изменить экологическую ситуацию, если большинство из нас по-прежнему будут считать себя лишь наблюдателями окружающего мира. Экология должна стать образом жизни. Тогда мы сможем оставить нашим потомкам нечто бо</w:t>
      </w:r>
      <w:r w:rsidR="00EE579C">
        <w:rPr>
          <w:color w:val="000000"/>
          <w:sz w:val="28"/>
          <w:szCs w:val="28"/>
        </w:rPr>
        <w:t>льшее, чем техногенную пустыню».</w:t>
      </w:r>
    </w:p>
    <w:p w:rsidR="009927F1"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 xml:space="preserve">Проблемы экологии выходят в современном мире на первый план, поскольку касаются всех и каждого. Не секрет, что результатом бездумного отношения человека к </w:t>
      </w:r>
      <w:r w:rsidR="00EE579C" w:rsidRPr="00E20645">
        <w:rPr>
          <w:color w:val="000000"/>
          <w:sz w:val="28"/>
          <w:szCs w:val="28"/>
        </w:rPr>
        <w:t>окружающей среде</w:t>
      </w:r>
      <w:r w:rsidRPr="00E20645">
        <w:rPr>
          <w:color w:val="000000"/>
          <w:sz w:val="28"/>
          <w:szCs w:val="28"/>
        </w:rPr>
        <w:t xml:space="preserve"> стали необратимые нарушения экологической обстановки во всем мире. Катастрофическое исчезновение растений и животных, нарушение водного и воздушного </w:t>
      </w:r>
      <w:r w:rsidR="00EE579C" w:rsidRPr="00E20645">
        <w:rPr>
          <w:color w:val="000000"/>
          <w:sz w:val="28"/>
          <w:szCs w:val="28"/>
        </w:rPr>
        <w:t>баланса на</w:t>
      </w:r>
      <w:r w:rsidRPr="00E20645">
        <w:rPr>
          <w:color w:val="000000"/>
          <w:sz w:val="28"/>
          <w:szCs w:val="28"/>
        </w:rPr>
        <w:t xml:space="preserve"> </w:t>
      </w:r>
      <w:r w:rsidR="00EE579C" w:rsidRPr="00E20645">
        <w:rPr>
          <w:color w:val="000000"/>
          <w:sz w:val="28"/>
          <w:szCs w:val="28"/>
        </w:rPr>
        <w:t>планете –</w:t>
      </w:r>
      <w:r w:rsidRPr="00E20645">
        <w:rPr>
          <w:color w:val="000000"/>
          <w:sz w:val="28"/>
          <w:szCs w:val="28"/>
        </w:rPr>
        <w:t xml:space="preserve"> это результат не только </w:t>
      </w:r>
      <w:r w:rsidR="00EE579C" w:rsidRPr="00E20645">
        <w:rPr>
          <w:color w:val="000000"/>
          <w:sz w:val="28"/>
          <w:szCs w:val="28"/>
        </w:rPr>
        <w:t>роста объема выбросов</w:t>
      </w:r>
      <w:r w:rsidRPr="00E20645">
        <w:rPr>
          <w:color w:val="000000"/>
          <w:sz w:val="28"/>
          <w:szCs w:val="28"/>
        </w:rPr>
        <w:t xml:space="preserve"> вредных производств, загрязнения поверхностных вод и т.д., но и полного отсутствия элементарных знаний природных процессов. Обретение экологического мировоззрения, воспитания не может происходить на абстрактном уровне и даётся человеку через личный опыт и практическую деятельность.  </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В условиях неблагоприятной экологической ситуации в стране и мире проблемы экологического просвещения населения в течение долгого времени неизменно находятся в центре внимания. В своей работе администрация Никольского сельсовета старается привлечь внимание местного сообщества к экологическим проблемам региона, обеспечить доступность экологической информации для населения, принимают активное участие в формировании экологической культуры, проводятся месячники, субботники, акции по санитарной очистке территории.</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На сайте админис</w:t>
      </w:r>
      <w:r w:rsidR="00AC25E8">
        <w:rPr>
          <w:rFonts w:ascii="Times New Roman" w:hAnsi="Times New Roman" w:cs="Times New Roman"/>
          <w:color w:val="000000"/>
          <w:sz w:val="28"/>
          <w:szCs w:val="28"/>
          <w:lang w:val="ru-RU"/>
        </w:rPr>
        <w:t xml:space="preserve">трации и стендах на территории </w:t>
      </w:r>
      <w:proofErr w:type="spellStart"/>
      <w:r w:rsidR="00AC25E8">
        <w:rPr>
          <w:rFonts w:ascii="Times New Roman" w:hAnsi="Times New Roman" w:cs="Times New Roman"/>
          <w:color w:val="000000"/>
          <w:sz w:val="28"/>
          <w:szCs w:val="28"/>
          <w:lang w:val="ru-RU"/>
        </w:rPr>
        <w:t>Старон</w:t>
      </w:r>
      <w:r w:rsidRPr="003D39CF">
        <w:rPr>
          <w:rFonts w:ascii="Times New Roman" w:hAnsi="Times New Roman" w:cs="Times New Roman"/>
          <w:color w:val="000000"/>
          <w:sz w:val="28"/>
          <w:szCs w:val="28"/>
          <w:lang w:val="ru-RU"/>
        </w:rPr>
        <w:t>икольского</w:t>
      </w:r>
      <w:proofErr w:type="spellEnd"/>
      <w:r w:rsidRPr="003D39CF">
        <w:rPr>
          <w:rFonts w:ascii="Times New Roman" w:hAnsi="Times New Roman" w:cs="Times New Roman"/>
          <w:color w:val="000000"/>
          <w:sz w:val="28"/>
          <w:szCs w:val="28"/>
          <w:lang w:val="ru-RU"/>
        </w:rPr>
        <w:t xml:space="preserve"> сельсовета размещается информация о введении карантинных периодах, введения пожароопасных и ЧС положениях.</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Памятки и информационные материалы о пожарах, прибрежных полосах размещены в разделе ГО и ЧС.</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Информация о проводимых мероприятиях размещается в разделе Новости.</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В систему правовой охраны природы России входят четыре группы юридических мероприятий</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1) правовое регулирование отношений по использованию, сохранению и возобновлению природных ресурсов;</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lastRenderedPageBreak/>
        <w:t>2) организация воспитания и обучения кадров, финансирование и материально-техническое обеспечение природоохранных действий;</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3) государственный и общественный контроль за выполнением требований охраны природы;</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4) юридическая ответственность правонарушителей. </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В соответствии с экологическим законодательством объектом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Источниками экологического права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Наконец, в числе источников экологического права большое место занимают международно-правовые акты, регулирующие внутренние экологические отношения на основе примата международного права. </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В результате последней кодификации сложилась система экологического законодательства, в основе которой находятся три основополагающих нормативных акта: Декларация Первого съезда народных депутатов РСФСР о государственном суверенитете Российской Советской Федеративной Социалистической Республики (1990 г.), Декларация прав и свобод человека и гражданина (1991 г.) и Конституция Российской Федерации, принятая в результате всенародного голосования 12 декабря 1993 г.</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Система экологического законодательства, руководствующаяся идеями основополагающих конституционных актов, включает две подсистемы:</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природоохранное</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proofErr w:type="spellStart"/>
      <w:r w:rsidRPr="003D39CF">
        <w:rPr>
          <w:rFonts w:ascii="Times New Roman" w:hAnsi="Times New Roman" w:cs="Times New Roman"/>
          <w:color w:val="000000"/>
          <w:sz w:val="28"/>
          <w:szCs w:val="28"/>
          <w:lang w:val="ru-RU"/>
        </w:rPr>
        <w:t>природоресурсное</w:t>
      </w:r>
      <w:proofErr w:type="spellEnd"/>
      <w:r w:rsidRPr="003D39CF">
        <w:rPr>
          <w:rFonts w:ascii="Times New Roman" w:hAnsi="Times New Roman" w:cs="Times New Roman"/>
          <w:color w:val="000000"/>
          <w:sz w:val="28"/>
          <w:szCs w:val="28"/>
          <w:lang w:val="ru-RU"/>
        </w:rPr>
        <w:t xml:space="preserve"> законодательство.</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В природоохранное законодательство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 xml:space="preserve">В подсистему </w:t>
      </w:r>
      <w:proofErr w:type="spellStart"/>
      <w:r w:rsidRPr="003D39CF">
        <w:rPr>
          <w:rFonts w:ascii="Times New Roman" w:hAnsi="Times New Roman" w:cs="Times New Roman"/>
          <w:color w:val="000000"/>
          <w:sz w:val="28"/>
          <w:szCs w:val="28"/>
          <w:lang w:val="ru-RU"/>
        </w:rPr>
        <w:t>природоресурсного</w:t>
      </w:r>
      <w:proofErr w:type="spellEnd"/>
      <w:r w:rsidRPr="003D39CF">
        <w:rPr>
          <w:rFonts w:ascii="Times New Roman" w:hAnsi="Times New Roman" w:cs="Times New Roman"/>
          <w:color w:val="000000"/>
          <w:sz w:val="28"/>
          <w:szCs w:val="28"/>
          <w:lang w:val="ru-RU"/>
        </w:rPr>
        <w:t xml:space="preserve"> законодательства входят:</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Земельный кодекс РФ (ФЗ № 136 от 25.10.2001 г.),</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Закон РФ от 21 февраля 1992 г. № 2395-1 «О недрах»,</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Лесной кодекс РФ (ФЗ № 200 от 04.12.2006 г.),</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Водный кодекс Р</w:t>
      </w:r>
      <w:proofErr w:type="gramStart"/>
      <w:r w:rsidRPr="003D39CF">
        <w:rPr>
          <w:rFonts w:ascii="Times New Roman" w:hAnsi="Times New Roman" w:cs="Times New Roman"/>
          <w:color w:val="000000"/>
          <w:sz w:val="28"/>
          <w:szCs w:val="28"/>
          <w:lang w:val="ru-RU"/>
        </w:rPr>
        <w:t>Ф(</w:t>
      </w:r>
      <w:proofErr w:type="gramEnd"/>
      <w:r w:rsidRPr="003D39CF">
        <w:rPr>
          <w:rFonts w:ascii="Times New Roman" w:hAnsi="Times New Roman" w:cs="Times New Roman"/>
          <w:color w:val="000000"/>
          <w:sz w:val="28"/>
          <w:szCs w:val="28"/>
          <w:lang w:val="ru-RU"/>
        </w:rPr>
        <w:t xml:space="preserve"> ФЗ № 74 от 03.06.2006 г.),</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Федеральный закон от 24 апреля 1995 г. № 52-ФЗ «О животном мире», а также другие законодательные и нормативные акты субъектов РФ. </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В Конституции РФ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lastRenderedPageBreak/>
        <w:t>Центральное место среди экологических норм Конституции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 </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 Первая касается биологических начал человека, вторая — его материальных основ существования. </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 </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Положение Конституции РФ конкретизируется в источниках экологического права.</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В 16 главах Закона закрепляются следующие правовые положения:</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·основы управления в области охраны окружающей среды;</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·права и обязанности граждан, общественных и иных некоммерческих объединений в области охраны окружающей среды;</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·экономическое регулирование в области охраны окружающей среды;</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·нормирование в области охраны окружающей среды;</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·оценка воздействия на окружающую среду и экологическая экспертиза;</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·требования в области охраны окружающей среды при осуществлении хозяйственной деятельности;</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·зоны экологического бедствия, зоны чрезвычайных ситуаций;</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lastRenderedPageBreak/>
        <w:t>·государственный мониторинг окружающей среды (государственный экологический мониторинг);</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·контроль в области охраны окружающей среды (экологический контроль);</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·научные исследования в области охраны окружающей среды;</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·основы формирования экологической культуры;</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·международное сотрудничество в области охраны окружающей среды.</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Охрана здоровья и обеспечение благополучия человека — конечная цель охраны окружающей природной среды.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Другим источником экологического права служат Федеральный закон «Об основах охраны здоровья граждан в Российской Федерации» от 21 ноября 2011 года № 323-ФЗ. В нем есть норма, обеспечивающая экологические права граждан. Так, ст. 18 говориться, что: « Каждый имеет право на охрану здоровья. Право на охрану здоровья обеспечивается охраной окружающей среды…» </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 xml:space="preserve">Правовые нормы по охране природы и рациональному природопользованию содержатся и в других актах </w:t>
      </w:r>
      <w:proofErr w:type="spellStart"/>
      <w:r w:rsidRPr="003D39CF">
        <w:rPr>
          <w:rFonts w:ascii="Times New Roman" w:hAnsi="Times New Roman" w:cs="Times New Roman"/>
          <w:color w:val="000000"/>
          <w:sz w:val="28"/>
          <w:szCs w:val="28"/>
          <w:lang w:val="ru-RU"/>
        </w:rPr>
        <w:t>природоресурсного</w:t>
      </w:r>
      <w:proofErr w:type="spellEnd"/>
      <w:r w:rsidRPr="003D39CF">
        <w:rPr>
          <w:rFonts w:ascii="Times New Roman" w:hAnsi="Times New Roman" w:cs="Times New Roman"/>
          <w:color w:val="000000"/>
          <w:sz w:val="28"/>
          <w:szCs w:val="28"/>
          <w:lang w:val="ru-RU"/>
        </w:rPr>
        <w:t xml:space="preserve"> законодательства России. К ним относятся Лесной кодекс РФ, Водный кодекс РФ, Федеральный закон «О животном мире» и др. </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Круг экологических вопросов, по которым могут издаваться указы и распоряжения Президента РФ, практически не ограничен. В их числе следует назвать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отвечая также за их исполнение. Постановление Правительства РФ также является нормативно-правовым актом.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9927F1"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Постановления Правительства РФ по вопросам экологии можно разбить на три группы.</w:t>
      </w:r>
    </w:p>
    <w:p w:rsidR="009927F1"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lastRenderedPageBreak/>
        <w:t>·К первой группе относятся те, которые принимаются во исполнение закона для конкретизации отдельных положений.</w:t>
      </w:r>
    </w:p>
    <w:p w:rsidR="009927F1"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·Вторая группа постановлений предназначена для определения компетенции органов управления и контроля.</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·Третья группа постановлений включает нормативно-правовые акты дальнейшего правового регулирования экологических отношений.</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Природоохранительные министерства и ведомства наделяются правом издавать нормативные акты в рамках своей компетенции. Они предназначены для обязательного исполнения другими министерствами и ведомствами, физическими и юридическими лицами.</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Немаловажную роль играют нормативные правила — санитарные, строительные, технико-экономические, технологические и т. д. К ним относятся нормативы качества окружающей среды: нормы допустимой радиации, уровня шума, вибрации и т. д. Эти нормативы представляют собой технические правила, и в этом виде они не рассматриваются как источники права. Ведомственные нормативные акты могут быть отменены Правительством РФ, если они противоречат закону. Акты вступают в силу только после регистрации в Министерстве юстиции и публикации в газете «Российские вести». Согласно Конституции РФ субъекты Федерации также вправе принимать законы и иные нормативные правовые акты по вопросам, отнесенным к их ведению. Нормотворческой деятельностью вправе заниматься представительные и исполнительные органы власти республик, краев, областей, автономных образований, городов Москвы и Санкт-Петербурга, Севастополя.</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 xml:space="preserve">Сфера компетенции субъектов Федерации определяется отраслевыми законодательными актами: по землепользованию — Земельным кодексом РФ, по недрам — Законом РФ «О недрах», водопользованию — Водным кодексом РФ, по использованию животного мира — Федеральным законом «О животном мире», по окружающей природной среде — Федеральным законом «Об охране окружающей среды». В основе такого разделения правового регулирования лежит отношение к природным ресурсам. Порядок отнесения природных ресурсов к федеральным или иным регулируется Указом Президента РФ о федеральных ресурсах. Конституция РФ (ст. 76) устанавливает законы и иные нормативные правовые акты субъектов Федерации не должны противоречить Конституции РФ и федеральным законам. В случае наличия противоречия между нормативными актами субъектов Федерации и статьями федеральных законов первые подлежат отмене указом Президента РФ или постановлением Правительства РФ. Помимо специальных нормативно-правовых актов экологического содержания в последние годы широко используется </w:t>
      </w:r>
      <w:proofErr w:type="spellStart"/>
      <w:r w:rsidRPr="003D39CF">
        <w:rPr>
          <w:rFonts w:ascii="Times New Roman" w:hAnsi="Times New Roman" w:cs="Times New Roman"/>
          <w:color w:val="000000"/>
          <w:sz w:val="28"/>
          <w:szCs w:val="28"/>
          <w:lang w:val="ru-RU"/>
        </w:rPr>
        <w:t>экологизация</w:t>
      </w:r>
      <w:proofErr w:type="spellEnd"/>
      <w:r w:rsidRPr="003D39CF">
        <w:rPr>
          <w:rFonts w:ascii="Times New Roman" w:hAnsi="Times New Roman" w:cs="Times New Roman"/>
          <w:color w:val="000000"/>
          <w:sz w:val="28"/>
          <w:szCs w:val="28"/>
          <w:lang w:val="ru-RU"/>
        </w:rPr>
        <w:t xml:space="preserve"> нормативных актов, регулирующих экономическую, хозяйственную и административную деятельность предприятий. Под </w:t>
      </w:r>
      <w:proofErr w:type="spellStart"/>
      <w:r w:rsidRPr="003D39CF">
        <w:rPr>
          <w:rFonts w:ascii="Times New Roman" w:hAnsi="Times New Roman" w:cs="Times New Roman"/>
          <w:color w:val="000000"/>
          <w:sz w:val="28"/>
          <w:szCs w:val="28"/>
          <w:lang w:val="ru-RU"/>
        </w:rPr>
        <w:t>экологизацией</w:t>
      </w:r>
      <w:proofErr w:type="spellEnd"/>
      <w:r w:rsidRPr="003D39CF">
        <w:rPr>
          <w:rFonts w:ascii="Times New Roman" w:hAnsi="Times New Roman" w:cs="Times New Roman"/>
          <w:color w:val="000000"/>
          <w:sz w:val="28"/>
          <w:szCs w:val="28"/>
          <w:lang w:val="ru-RU"/>
        </w:rPr>
        <w:t xml:space="preserve"> понимают внедрение экологических требований в нормативно-правовые акты неэкологического содержания. Необходимость такого процесса объясняется </w:t>
      </w:r>
      <w:r w:rsidRPr="003D39CF">
        <w:rPr>
          <w:rFonts w:ascii="Times New Roman" w:hAnsi="Times New Roman" w:cs="Times New Roman"/>
          <w:color w:val="000000"/>
          <w:sz w:val="28"/>
          <w:szCs w:val="28"/>
          <w:lang w:val="ru-RU"/>
        </w:rPr>
        <w:lastRenderedPageBreak/>
        <w:t>тем, что экологические законы не всегда могут напрямую касаться хозяйствующих субъектов, занятых в различной сфере производства.</w:t>
      </w:r>
    </w:p>
    <w:p w:rsidR="009927F1" w:rsidRPr="003D39CF" w:rsidRDefault="009927F1" w:rsidP="009927F1">
      <w:pPr>
        <w:pStyle w:val="Textbody"/>
        <w:spacing w:after="0" w:line="240" w:lineRule="auto"/>
        <w:ind w:firstLine="709"/>
        <w:jc w:val="both"/>
        <w:rPr>
          <w:rFonts w:ascii="Times New Roman" w:hAnsi="Times New Roman" w:cs="Times New Roman"/>
          <w:color w:val="000000"/>
          <w:sz w:val="28"/>
          <w:szCs w:val="28"/>
          <w:lang w:val="ru-RU"/>
        </w:rPr>
      </w:pPr>
      <w:r w:rsidRPr="003D39CF">
        <w:rPr>
          <w:rFonts w:ascii="Times New Roman" w:hAnsi="Times New Roman" w:cs="Times New Roman"/>
          <w:color w:val="000000"/>
          <w:sz w:val="28"/>
          <w:szCs w:val="28"/>
          <w:lang w:val="ru-RU"/>
        </w:rPr>
        <w:t>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 В законах о местном самоуправлении, налогообложении юридических лиц отражены различные льготы за снижение выбросов, использование чистых технологий и т. д.</w:t>
      </w:r>
    </w:p>
    <w:p w:rsidR="00E20645" w:rsidRPr="00E20645" w:rsidRDefault="00E20645" w:rsidP="00AC25E8">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 xml:space="preserve">  </w:t>
      </w:r>
    </w:p>
    <w:p w:rsidR="00E20645" w:rsidRDefault="00AC25E8" w:rsidP="00EE579C">
      <w:pPr>
        <w:pStyle w:val="a3"/>
        <w:shd w:val="clear" w:color="auto" w:fill="FFFFFF"/>
        <w:spacing w:before="0" w:beforeAutospacing="0" w:after="0" w:afterAutospacing="0"/>
        <w:jc w:val="center"/>
        <w:rPr>
          <w:rStyle w:val="a4"/>
          <w:color w:val="000000"/>
          <w:sz w:val="28"/>
          <w:szCs w:val="28"/>
        </w:rPr>
      </w:pPr>
      <w:r>
        <w:rPr>
          <w:rStyle w:val="a4"/>
          <w:color w:val="000000"/>
          <w:sz w:val="28"/>
          <w:szCs w:val="28"/>
        </w:rPr>
        <w:t xml:space="preserve">Экологическая ситуация на территории </w:t>
      </w:r>
      <w:proofErr w:type="spellStart"/>
      <w:r>
        <w:rPr>
          <w:rStyle w:val="a4"/>
          <w:color w:val="000000"/>
          <w:sz w:val="28"/>
          <w:szCs w:val="28"/>
        </w:rPr>
        <w:t>Староникольского</w:t>
      </w:r>
      <w:proofErr w:type="spellEnd"/>
      <w:r>
        <w:rPr>
          <w:rStyle w:val="a4"/>
          <w:color w:val="000000"/>
          <w:sz w:val="28"/>
          <w:szCs w:val="28"/>
        </w:rPr>
        <w:t xml:space="preserve"> сельсовета</w:t>
      </w:r>
      <w:r w:rsidR="00EE579C">
        <w:rPr>
          <w:rStyle w:val="a4"/>
          <w:color w:val="000000"/>
          <w:sz w:val="28"/>
          <w:szCs w:val="28"/>
        </w:rPr>
        <w:t xml:space="preserve"> Красногвардейского района Оренбургской области</w:t>
      </w:r>
      <w:r w:rsidR="00E20645" w:rsidRPr="00E20645">
        <w:rPr>
          <w:rStyle w:val="a4"/>
          <w:color w:val="000000"/>
          <w:sz w:val="28"/>
          <w:szCs w:val="28"/>
        </w:rPr>
        <w:t>.</w:t>
      </w:r>
    </w:p>
    <w:p w:rsidR="00EE579C" w:rsidRPr="00E20645" w:rsidRDefault="00EE579C" w:rsidP="00E20645">
      <w:pPr>
        <w:pStyle w:val="a3"/>
        <w:shd w:val="clear" w:color="auto" w:fill="FFFFFF"/>
        <w:spacing w:before="0" w:beforeAutospacing="0" w:after="0" w:afterAutospacing="0"/>
        <w:jc w:val="both"/>
        <w:rPr>
          <w:color w:val="000000"/>
          <w:sz w:val="28"/>
          <w:szCs w:val="28"/>
        </w:rPr>
      </w:pPr>
    </w:p>
    <w:p w:rsidR="00E20645" w:rsidRPr="00E20645"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В целом экологическая сит</w:t>
      </w:r>
      <w:r w:rsidR="00AC25E8">
        <w:rPr>
          <w:color w:val="000000"/>
          <w:sz w:val="28"/>
          <w:szCs w:val="28"/>
        </w:rPr>
        <w:t xml:space="preserve">уация на территории </w:t>
      </w:r>
      <w:r w:rsidRPr="00E20645">
        <w:rPr>
          <w:color w:val="000000"/>
          <w:sz w:val="28"/>
          <w:szCs w:val="28"/>
        </w:rPr>
        <w:t xml:space="preserve"> </w:t>
      </w:r>
      <w:proofErr w:type="spellStart"/>
      <w:r w:rsidR="00AC25E8">
        <w:rPr>
          <w:color w:val="000000"/>
          <w:sz w:val="28"/>
          <w:szCs w:val="28"/>
        </w:rPr>
        <w:t>Староникольского</w:t>
      </w:r>
      <w:proofErr w:type="spellEnd"/>
      <w:r w:rsidR="00EE579C">
        <w:rPr>
          <w:color w:val="000000"/>
          <w:sz w:val="28"/>
          <w:szCs w:val="28"/>
        </w:rPr>
        <w:t xml:space="preserve"> сельсо</w:t>
      </w:r>
      <w:r w:rsidR="00AC25E8">
        <w:rPr>
          <w:color w:val="000000"/>
          <w:sz w:val="28"/>
          <w:szCs w:val="28"/>
        </w:rPr>
        <w:t>вета</w:t>
      </w:r>
      <w:r w:rsidR="009927F1">
        <w:rPr>
          <w:color w:val="000000"/>
          <w:sz w:val="28"/>
          <w:szCs w:val="28"/>
        </w:rPr>
        <w:t xml:space="preserve"> Красногвардейского района О</w:t>
      </w:r>
      <w:r w:rsidR="00EE579C">
        <w:rPr>
          <w:color w:val="000000"/>
          <w:sz w:val="28"/>
          <w:szCs w:val="28"/>
        </w:rPr>
        <w:t>ренбургской области</w:t>
      </w:r>
      <w:r w:rsidRPr="00E20645">
        <w:rPr>
          <w:color w:val="000000"/>
          <w:sz w:val="28"/>
          <w:szCs w:val="28"/>
        </w:rPr>
        <w:t xml:space="preserve"> благоприятна. На территории отсутствуют высокотоксичные производства, уровень загрязнения воды, почвы и воздуха не превышает предельно допустимых нормативов.</w:t>
      </w:r>
    </w:p>
    <w:p w:rsidR="00E20645" w:rsidRPr="00E20645"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 xml:space="preserve">Основными источниками загрязнения окружающей среды в </w:t>
      </w:r>
      <w:r w:rsidR="00EE579C">
        <w:rPr>
          <w:color w:val="000000"/>
          <w:sz w:val="28"/>
          <w:szCs w:val="28"/>
        </w:rPr>
        <w:t>сельсовете</w:t>
      </w:r>
      <w:r w:rsidRPr="00E20645">
        <w:rPr>
          <w:color w:val="000000"/>
          <w:sz w:val="28"/>
          <w:szCs w:val="28"/>
        </w:rPr>
        <w:t xml:space="preserve"> являются автотранспорт, твёрдые бытовые отходы (далее ТБО), отходы от деятельности сельскохозяйственных предприятий.</w:t>
      </w:r>
    </w:p>
    <w:p w:rsidR="00E20645" w:rsidRPr="00E20645"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Ежегодное увеличение количества автотранспорта неизбежно приводит к увеличению выбросов загрязняющих веществ в атмосферу.</w:t>
      </w:r>
    </w:p>
    <w:p w:rsidR="00E20645" w:rsidRPr="00E20645"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По-прежнему серьезную озабоченность вызывают состояние сбора, утилизации и захоронения бытовых и промышленных отходов, освещение улиц поселения. Для решения данной проблемы требуется участие и взаимодействие органов местного самоуправления муниципального района с привлечением населения, предприятий и организаций, наличия финансирования с привлечением источников всех уровней.</w:t>
      </w:r>
    </w:p>
    <w:p w:rsidR="00E20645" w:rsidRPr="00E20645"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E20645" w:rsidRPr="00E20645"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E20645" w:rsidRPr="00E20645"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w:t>
      </w:r>
      <w:r w:rsidRPr="00E20645">
        <w:rPr>
          <w:color w:val="000000"/>
          <w:sz w:val="28"/>
          <w:szCs w:val="28"/>
        </w:rPr>
        <w:lastRenderedPageBreak/>
        <w:t>финансовых и организационных ресурсов, должна осуществляться в соответствии с настоящей Программой. </w:t>
      </w:r>
    </w:p>
    <w:p w:rsidR="00E20645" w:rsidRPr="00E20645" w:rsidRDefault="001B0C5B" w:rsidP="00FE76DD">
      <w:pPr>
        <w:pStyle w:val="a3"/>
        <w:shd w:val="clear" w:color="auto" w:fill="FFFFFF"/>
        <w:spacing w:before="0" w:beforeAutospacing="0" w:after="0" w:afterAutospacing="0"/>
        <w:ind w:firstLine="709"/>
        <w:jc w:val="both"/>
        <w:rPr>
          <w:color w:val="000000"/>
          <w:sz w:val="28"/>
          <w:szCs w:val="28"/>
        </w:rPr>
      </w:pPr>
      <w:r>
        <w:rPr>
          <w:color w:val="000000"/>
          <w:sz w:val="28"/>
          <w:szCs w:val="28"/>
        </w:rPr>
        <w:t>В течение 2023 - 2027</w:t>
      </w:r>
      <w:r w:rsidR="00E20645" w:rsidRPr="00E20645">
        <w:rPr>
          <w:color w:val="000000"/>
          <w:sz w:val="28"/>
          <w:szCs w:val="28"/>
        </w:rPr>
        <w:t xml:space="preserve"> годов Администрация планирует организовать и провести:</w:t>
      </w:r>
    </w:p>
    <w:p w:rsidR="00E20645" w:rsidRPr="00E20645"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w:t>
      </w:r>
      <w:r w:rsidR="00AC25E8">
        <w:rPr>
          <w:color w:val="000000"/>
          <w:sz w:val="28"/>
          <w:szCs w:val="28"/>
        </w:rPr>
        <w:t xml:space="preserve">», «Лучшая усадьба» с привлечением населения, </w:t>
      </w:r>
      <w:r w:rsidRPr="00E20645">
        <w:rPr>
          <w:color w:val="000000"/>
          <w:sz w:val="28"/>
          <w:szCs w:val="28"/>
        </w:rPr>
        <w:t xml:space="preserve"> организаций и учреждений;</w:t>
      </w:r>
    </w:p>
    <w:p w:rsidR="00E20645" w:rsidRPr="00E20645"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 xml:space="preserve">- </w:t>
      </w:r>
      <w:r w:rsidR="00AC25E8">
        <w:rPr>
          <w:color w:val="000000"/>
          <w:sz w:val="28"/>
          <w:szCs w:val="28"/>
        </w:rPr>
        <w:t xml:space="preserve">обустройство детской игровой площадки, </w:t>
      </w:r>
      <w:r w:rsidRPr="00E20645">
        <w:rPr>
          <w:color w:val="000000"/>
          <w:sz w:val="28"/>
          <w:szCs w:val="28"/>
        </w:rPr>
        <w:t>различные конкурсы, направленные на озеленение дворов, придомовой территории.</w:t>
      </w:r>
    </w:p>
    <w:p w:rsidR="00E20645" w:rsidRDefault="00E20645" w:rsidP="00FE76DD">
      <w:pPr>
        <w:pStyle w:val="a3"/>
        <w:shd w:val="clear" w:color="auto" w:fill="FFFFFF"/>
        <w:spacing w:before="0" w:beforeAutospacing="0" w:after="0" w:afterAutospacing="0"/>
        <w:ind w:firstLine="709"/>
        <w:jc w:val="both"/>
        <w:rPr>
          <w:color w:val="000000"/>
          <w:sz w:val="28"/>
          <w:szCs w:val="28"/>
        </w:rPr>
      </w:pPr>
      <w:r w:rsidRPr="00E20645">
        <w:rPr>
          <w:color w:val="000000"/>
          <w:sz w:val="28"/>
          <w:szCs w:val="28"/>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3D39CF" w:rsidRDefault="003D39CF" w:rsidP="003D39CF">
      <w:pPr>
        <w:pStyle w:val="Textbody"/>
        <w:spacing w:after="90" w:line="360" w:lineRule="auto"/>
        <w:ind w:firstLine="150"/>
        <w:rPr>
          <w:rFonts w:ascii="Arial, Helvetica, sans-serif" w:hAnsi="Arial, Helvetica, sans-serif" w:hint="eastAsia"/>
          <w:color w:val="000000"/>
          <w:sz w:val="21"/>
          <w:lang w:val="ru-RU"/>
        </w:rPr>
      </w:pPr>
    </w:p>
    <w:p w:rsidR="00FE76DD" w:rsidRDefault="00FE76DD" w:rsidP="00E20645">
      <w:pPr>
        <w:pStyle w:val="a3"/>
        <w:shd w:val="clear" w:color="auto" w:fill="FFFFFF"/>
        <w:spacing w:before="0" w:beforeAutospacing="0" w:after="0" w:afterAutospacing="0"/>
        <w:jc w:val="both"/>
        <w:rPr>
          <w:rStyle w:val="a4"/>
          <w:color w:val="000000"/>
          <w:sz w:val="32"/>
          <w:szCs w:val="32"/>
        </w:rPr>
      </w:pPr>
    </w:p>
    <w:p w:rsidR="00E20645" w:rsidRPr="001B0C5B" w:rsidRDefault="00E20645" w:rsidP="00E20645">
      <w:pPr>
        <w:pStyle w:val="a3"/>
        <w:shd w:val="clear" w:color="auto" w:fill="FFFFFF"/>
        <w:spacing w:before="0" w:beforeAutospacing="0" w:after="0" w:afterAutospacing="0"/>
        <w:jc w:val="both"/>
        <w:rPr>
          <w:color w:val="000000"/>
          <w:sz w:val="32"/>
          <w:szCs w:val="32"/>
        </w:rPr>
      </w:pPr>
      <w:r w:rsidRPr="001B0C5B">
        <w:rPr>
          <w:rStyle w:val="a4"/>
          <w:color w:val="000000"/>
          <w:sz w:val="32"/>
          <w:szCs w:val="32"/>
        </w:rPr>
        <w:t>Граждане</w:t>
      </w:r>
      <w:r w:rsidR="00AC25E8">
        <w:rPr>
          <w:rStyle w:val="a4"/>
          <w:color w:val="000000"/>
          <w:sz w:val="32"/>
          <w:szCs w:val="32"/>
        </w:rPr>
        <w:t xml:space="preserve"> </w:t>
      </w:r>
      <w:bookmarkStart w:id="0" w:name="_GoBack"/>
      <w:proofErr w:type="spellStart"/>
      <w:r w:rsidR="00AC25E8">
        <w:rPr>
          <w:rStyle w:val="a4"/>
          <w:color w:val="000000"/>
          <w:sz w:val="32"/>
          <w:szCs w:val="32"/>
        </w:rPr>
        <w:t>Старон</w:t>
      </w:r>
      <w:r w:rsidR="001B0C5B" w:rsidRPr="001B0C5B">
        <w:rPr>
          <w:rStyle w:val="a4"/>
          <w:color w:val="000000"/>
          <w:sz w:val="32"/>
          <w:szCs w:val="32"/>
        </w:rPr>
        <w:t>икольск</w:t>
      </w:r>
      <w:bookmarkEnd w:id="0"/>
      <w:r w:rsidR="001B0C5B" w:rsidRPr="001B0C5B">
        <w:rPr>
          <w:rStyle w:val="a4"/>
          <w:color w:val="000000"/>
          <w:sz w:val="32"/>
          <w:szCs w:val="32"/>
        </w:rPr>
        <w:t>ого</w:t>
      </w:r>
      <w:proofErr w:type="spellEnd"/>
      <w:r w:rsidR="001B0C5B" w:rsidRPr="001B0C5B">
        <w:rPr>
          <w:rStyle w:val="a4"/>
          <w:color w:val="000000"/>
          <w:sz w:val="32"/>
          <w:szCs w:val="32"/>
        </w:rPr>
        <w:t xml:space="preserve"> сельсовета Красногвардейского района Оренбургской области</w:t>
      </w:r>
      <w:r w:rsidR="00AC25E8">
        <w:rPr>
          <w:rStyle w:val="a4"/>
          <w:color w:val="000000"/>
          <w:sz w:val="32"/>
          <w:szCs w:val="32"/>
        </w:rPr>
        <w:t>, давайте защитим природу.</w:t>
      </w:r>
      <w:r w:rsidRPr="001B0C5B">
        <w:rPr>
          <w:rStyle w:val="a4"/>
          <w:color w:val="000000"/>
          <w:sz w:val="32"/>
          <w:szCs w:val="32"/>
        </w:rPr>
        <w:t xml:space="preserve"> Чтобы жить долго. Чтобы быть сильными и здоровыми. Любите животных, защищайте </w:t>
      </w:r>
      <w:r w:rsidR="001B0C5B" w:rsidRPr="001B0C5B">
        <w:rPr>
          <w:rStyle w:val="a4"/>
          <w:color w:val="000000"/>
          <w:sz w:val="32"/>
          <w:szCs w:val="32"/>
        </w:rPr>
        <w:t>их, посадите</w:t>
      </w:r>
      <w:r w:rsidRPr="001B0C5B">
        <w:rPr>
          <w:rStyle w:val="a4"/>
          <w:color w:val="000000"/>
          <w:sz w:val="32"/>
          <w:szCs w:val="32"/>
        </w:rPr>
        <w:t xml:space="preserve"> деревья и цветы, кормите птиц, не загрязняйте речку! </w:t>
      </w:r>
    </w:p>
    <w:p w:rsidR="00D9280A" w:rsidRPr="00E20645" w:rsidRDefault="00D9280A" w:rsidP="00E20645">
      <w:pPr>
        <w:spacing w:after="0" w:line="240" w:lineRule="auto"/>
        <w:jc w:val="both"/>
        <w:rPr>
          <w:rFonts w:ascii="Times New Roman" w:hAnsi="Times New Roman" w:cs="Times New Roman"/>
          <w:sz w:val="28"/>
          <w:szCs w:val="28"/>
        </w:rPr>
      </w:pPr>
    </w:p>
    <w:sectPr w:rsidR="00D9280A" w:rsidRPr="00E206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Helvetica, sans-serif">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4B"/>
    <w:rsid w:val="001B0C5B"/>
    <w:rsid w:val="003C6016"/>
    <w:rsid w:val="003D39CF"/>
    <w:rsid w:val="0079204B"/>
    <w:rsid w:val="009927F1"/>
    <w:rsid w:val="00AC25E8"/>
    <w:rsid w:val="00D9280A"/>
    <w:rsid w:val="00E20645"/>
    <w:rsid w:val="00EE579C"/>
    <w:rsid w:val="00FE7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06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0645"/>
    <w:rPr>
      <w:b/>
      <w:bCs/>
    </w:rPr>
  </w:style>
  <w:style w:type="character" w:styleId="a5">
    <w:name w:val="Hyperlink"/>
    <w:basedOn w:val="a0"/>
    <w:uiPriority w:val="99"/>
    <w:semiHidden/>
    <w:unhideWhenUsed/>
    <w:rsid w:val="00E20645"/>
    <w:rPr>
      <w:color w:val="0000FF"/>
      <w:u w:val="single"/>
    </w:rPr>
  </w:style>
  <w:style w:type="paragraph" w:customStyle="1" w:styleId="Textbody">
    <w:name w:val="Text body"/>
    <w:basedOn w:val="a"/>
    <w:rsid w:val="003D39CF"/>
    <w:pPr>
      <w:autoSpaceDN w:val="0"/>
      <w:spacing w:after="140" w:line="288" w:lineRule="auto"/>
      <w:textAlignment w:val="baseline"/>
    </w:pPr>
    <w:rPr>
      <w:rFonts w:ascii="Liberation Serif" w:eastAsia="SimSun" w:hAnsi="Liberation Serif"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06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0645"/>
    <w:rPr>
      <w:b/>
      <w:bCs/>
    </w:rPr>
  </w:style>
  <w:style w:type="character" w:styleId="a5">
    <w:name w:val="Hyperlink"/>
    <w:basedOn w:val="a0"/>
    <w:uiPriority w:val="99"/>
    <w:semiHidden/>
    <w:unhideWhenUsed/>
    <w:rsid w:val="00E20645"/>
    <w:rPr>
      <w:color w:val="0000FF"/>
      <w:u w:val="single"/>
    </w:rPr>
  </w:style>
  <w:style w:type="paragraph" w:customStyle="1" w:styleId="Textbody">
    <w:name w:val="Text body"/>
    <w:basedOn w:val="a"/>
    <w:rsid w:val="003D39CF"/>
    <w:pPr>
      <w:autoSpaceDN w:val="0"/>
      <w:spacing w:after="140" w:line="288"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24075">
      <w:bodyDiv w:val="1"/>
      <w:marLeft w:val="0"/>
      <w:marRight w:val="0"/>
      <w:marTop w:val="0"/>
      <w:marBottom w:val="0"/>
      <w:divBdr>
        <w:top w:val="none" w:sz="0" w:space="0" w:color="auto"/>
        <w:left w:val="none" w:sz="0" w:space="0" w:color="auto"/>
        <w:bottom w:val="none" w:sz="0" w:space="0" w:color="auto"/>
        <w:right w:val="none" w:sz="0" w:space="0" w:color="auto"/>
      </w:divBdr>
    </w:div>
    <w:div w:id="188825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1150</TotalTime>
  <Pages>1</Pages>
  <Words>3294</Words>
  <Characters>18779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Никольский</dc:creator>
  <cp:keywords/>
  <dc:description/>
  <cp:lastModifiedBy>Староникольский</cp:lastModifiedBy>
  <cp:revision>6</cp:revision>
  <dcterms:created xsi:type="dcterms:W3CDTF">2022-12-08T09:20:00Z</dcterms:created>
  <dcterms:modified xsi:type="dcterms:W3CDTF">2022-12-12T04:57:00Z</dcterms:modified>
</cp:coreProperties>
</file>